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F53C7" w14:textId="77777777" w:rsidR="000D2D95" w:rsidRPr="008039AB" w:rsidRDefault="000D2D95" w:rsidP="00641012">
      <w:pPr>
        <w:rPr>
          <w:rFonts w:asciiTheme="minorHAnsi" w:hAnsiTheme="minorHAnsi" w:cstheme="minorHAnsi"/>
          <w:sz w:val="22"/>
          <w:szCs w:val="22"/>
        </w:rPr>
      </w:pPr>
    </w:p>
    <w:p w14:paraId="2E2B5B6A" w14:textId="77777777" w:rsidR="005B3B1B" w:rsidRDefault="005B3B1B" w:rsidP="00641012">
      <w:pPr>
        <w:rPr>
          <w:rFonts w:asciiTheme="minorHAnsi" w:hAnsiTheme="minorHAnsi" w:cstheme="minorHAnsi"/>
          <w:sz w:val="22"/>
          <w:szCs w:val="22"/>
        </w:rPr>
      </w:pPr>
    </w:p>
    <w:p w14:paraId="6E39B157" w14:textId="1F388470" w:rsidR="00B7401B" w:rsidRPr="005A15D1" w:rsidRDefault="005A15D1" w:rsidP="00641012">
      <w:pPr>
        <w:rPr>
          <w:rFonts w:asciiTheme="minorHAnsi" w:hAnsiTheme="minorHAnsi" w:cstheme="minorHAnsi"/>
          <w:sz w:val="22"/>
          <w:szCs w:val="22"/>
        </w:rPr>
      </w:pPr>
      <w:r w:rsidRPr="005A15D1">
        <w:rPr>
          <w:rFonts w:asciiTheme="minorHAnsi" w:hAnsiTheme="minorHAnsi" w:cstheme="minorHAnsi"/>
          <w:sz w:val="22"/>
          <w:szCs w:val="22"/>
        </w:rPr>
        <w:t xml:space="preserve">To:  </w:t>
      </w:r>
      <w:r w:rsidRPr="005A15D1">
        <w:rPr>
          <w:rFonts w:asciiTheme="minorHAnsi" w:hAnsiTheme="minorHAnsi" w:cstheme="minorHAnsi"/>
          <w:sz w:val="22"/>
          <w:szCs w:val="22"/>
        </w:rPr>
        <w:tab/>
      </w:r>
      <w:r w:rsidRPr="005A15D1">
        <w:rPr>
          <w:rFonts w:asciiTheme="minorHAnsi" w:hAnsiTheme="minorHAnsi" w:cstheme="minorHAnsi"/>
          <w:sz w:val="22"/>
          <w:szCs w:val="22"/>
        </w:rPr>
        <w:tab/>
      </w:r>
      <w:r w:rsidR="005B3B1B" w:rsidRPr="005A15D1">
        <w:rPr>
          <w:rFonts w:asciiTheme="minorHAnsi" w:hAnsiTheme="minorHAnsi" w:cstheme="minorHAnsi"/>
          <w:sz w:val="22"/>
          <w:szCs w:val="22"/>
        </w:rPr>
        <w:t>Guardian</w:t>
      </w:r>
      <w:r w:rsidRPr="005A15D1">
        <w:rPr>
          <w:rFonts w:asciiTheme="minorHAnsi" w:hAnsiTheme="minorHAnsi" w:cstheme="minorHAnsi"/>
          <w:sz w:val="22"/>
          <w:szCs w:val="22"/>
        </w:rPr>
        <w:t>s, Residential Providers and Case Managers</w:t>
      </w:r>
    </w:p>
    <w:p w14:paraId="723C9FBD" w14:textId="77777777" w:rsidR="005A15D1" w:rsidRPr="005A15D1" w:rsidRDefault="005A15D1" w:rsidP="00641012">
      <w:pPr>
        <w:rPr>
          <w:rFonts w:asciiTheme="minorHAnsi" w:hAnsiTheme="minorHAnsi" w:cstheme="minorHAnsi"/>
          <w:sz w:val="22"/>
          <w:szCs w:val="22"/>
        </w:rPr>
      </w:pPr>
    </w:p>
    <w:p w14:paraId="5709E823" w14:textId="563D9121" w:rsidR="005A15D1" w:rsidRPr="005A15D1" w:rsidRDefault="005A15D1" w:rsidP="00641012">
      <w:pPr>
        <w:rPr>
          <w:rFonts w:asciiTheme="minorHAnsi" w:hAnsiTheme="minorHAnsi" w:cstheme="minorHAnsi"/>
          <w:sz w:val="22"/>
          <w:szCs w:val="22"/>
        </w:rPr>
      </w:pPr>
      <w:r w:rsidRPr="005A15D1">
        <w:rPr>
          <w:rFonts w:asciiTheme="minorHAnsi" w:hAnsiTheme="minorHAnsi" w:cstheme="minorHAnsi"/>
          <w:sz w:val="22"/>
          <w:szCs w:val="22"/>
        </w:rPr>
        <w:t>From:</w:t>
      </w:r>
      <w:r w:rsidRPr="005A15D1">
        <w:rPr>
          <w:rFonts w:asciiTheme="minorHAnsi" w:hAnsiTheme="minorHAnsi" w:cstheme="minorHAnsi"/>
          <w:sz w:val="22"/>
          <w:szCs w:val="22"/>
        </w:rPr>
        <w:tab/>
      </w:r>
      <w:r w:rsidRPr="005A15D1">
        <w:rPr>
          <w:rFonts w:asciiTheme="minorHAnsi" w:hAnsiTheme="minorHAnsi" w:cstheme="minorHAnsi"/>
          <w:sz w:val="22"/>
          <w:szCs w:val="22"/>
        </w:rPr>
        <w:tab/>
        <w:t>Mike Miner, President</w:t>
      </w:r>
    </w:p>
    <w:p w14:paraId="1AC915A4" w14:textId="77777777" w:rsidR="005A15D1" w:rsidRPr="005A15D1" w:rsidRDefault="005A15D1" w:rsidP="00641012">
      <w:pPr>
        <w:rPr>
          <w:rFonts w:asciiTheme="minorHAnsi" w:hAnsiTheme="minorHAnsi" w:cstheme="minorHAnsi"/>
          <w:sz w:val="22"/>
          <w:szCs w:val="22"/>
        </w:rPr>
      </w:pPr>
    </w:p>
    <w:p w14:paraId="27CE9260" w14:textId="12F59408" w:rsidR="005A15D1" w:rsidRPr="005A15D1" w:rsidRDefault="005A15D1" w:rsidP="00641012">
      <w:pPr>
        <w:rPr>
          <w:rFonts w:asciiTheme="minorHAnsi" w:hAnsiTheme="minorHAnsi" w:cstheme="minorHAnsi"/>
          <w:sz w:val="22"/>
          <w:szCs w:val="22"/>
        </w:rPr>
      </w:pPr>
      <w:r w:rsidRPr="005A15D1">
        <w:rPr>
          <w:rFonts w:asciiTheme="minorHAnsi" w:hAnsiTheme="minorHAnsi" w:cstheme="minorHAnsi"/>
          <w:sz w:val="22"/>
          <w:szCs w:val="22"/>
        </w:rPr>
        <w:t>Date:</w:t>
      </w:r>
      <w:r w:rsidRPr="005A15D1">
        <w:rPr>
          <w:rFonts w:asciiTheme="minorHAnsi" w:hAnsiTheme="minorHAnsi" w:cstheme="minorHAnsi"/>
          <w:sz w:val="22"/>
          <w:szCs w:val="22"/>
        </w:rPr>
        <w:tab/>
      </w:r>
      <w:r w:rsidRPr="005A15D1">
        <w:rPr>
          <w:rFonts w:asciiTheme="minorHAnsi" w:hAnsiTheme="minorHAnsi" w:cstheme="minorHAnsi"/>
          <w:sz w:val="22"/>
          <w:szCs w:val="22"/>
        </w:rPr>
        <w:tab/>
        <w:t>June 12, 2020</w:t>
      </w:r>
    </w:p>
    <w:p w14:paraId="2F4FF159" w14:textId="77777777" w:rsidR="005A15D1" w:rsidRPr="005A15D1" w:rsidRDefault="005A15D1" w:rsidP="00641012">
      <w:pPr>
        <w:rPr>
          <w:rFonts w:asciiTheme="minorHAnsi" w:hAnsiTheme="minorHAnsi" w:cstheme="minorHAnsi"/>
          <w:sz w:val="22"/>
          <w:szCs w:val="22"/>
        </w:rPr>
      </w:pPr>
    </w:p>
    <w:p w14:paraId="60C8F54B" w14:textId="50992BF7" w:rsidR="005B3B1B" w:rsidRPr="005A15D1" w:rsidRDefault="005A15D1" w:rsidP="005B3B1B">
      <w:pPr>
        <w:rPr>
          <w:rFonts w:asciiTheme="minorHAnsi" w:hAnsiTheme="minorHAnsi" w:cstheme="minorHAnsi"/>
          <w:b/>
          <w:sz w:val="22"/>
          <w:szCs w:val="22"/>
        </w:rPr>
      </w:pPr>
      <w:r w:rsidRPr="005A15D1">
        <w:rPr>
          <w:rFonts w:asciiTheme="minorHAnsi" w:hAnsiTheme="minorHAnsi" w:cstheme="minorHAnsi"/>
          <w:sz w:val="22"/>
          <w:szCs w:val="22"/>
        </w:rPr>
        <w:t>Subject:</w:t>
      </w:r>
      <w:r w:rsidRPr="005A15D1">
        <w:rPr>
          <w:rFonts w:asciiTheme="minorHAnsi" w:hAnsiTheme="minorHAnsi" w:cstheme="minorHAnsi"/>
          <w:sz w:val="22"/>
          <w:szCs w:val="22"/>
        </w:rPr>
        <w:tab/>
      </w:r>
      <w:r w:rsidRPr="005A15D1">
        <w:rPr>
          <w:rFonts w:asciiTheme="minorHAnsi" w:hAnsiTheme="minorHAnsi" w:cstheme="minorHAnsi"/>
          <w:sz w:val="22"/>
          <w:szCs w:val="22"/>
        </w:rPr>
        <w:tab/>
      </w:r>
      <w:r w:rsidR="000A611A" w:rsidRPr="005A15D1">
        <w:rPr>
          <w:rFonts w:asciiTheme="minorHAnsi" w:hAnsiTheme="minorHAnsi" w:cstheme="minorHAnsi"/>
          <w:b/>
          <w:sz w:val="22"/>
          <w:szCs w:val="22"/>
        </w:rPr>
        <w:t>PAI Is Returning to Service at a Limited Capacity</w:t>
      </w:r>
    </w:p>
    <w:p w14:paraId="1877274C" w14:textId="77777777" w:rsidR="005B3B1B" w:rsidRPr="005A15D1" w:rsidRDefault="005B3B1B" w:rsidP="005B3B1B">
      <w:pPr>
        <w:rPr>
          <w:rFonts w:asciiTheme="minorHAnsi" w:hAnsiTheme="minorHAnsi" w:cstheme="minorHAnsi"/>
          <w:sz w:val="22"/>
          <w:szCs w:val="22"/>
        </w:rPr>
      </w:pPr>
    </w:p>
    <w:p w14:paraId="28EAA2B9" w14:textId="77777777" w:rsidR="005A15D1" w:rsidRPr="005A15D1" w:rsidRDefault="005A15D1" w:rsidP="003F4BCA">
      <w:pPr>
        <w:rPr>
          <w:rFonts w:asciiTheme="minorHAnsi" w:hAnsiTheme="minorHAnsi" w:cstheme="minorHAnsi"/>
          <w:sz w:val="22"/>
          <w:szCs w:val="22"/>
        </w:rPr>
      </w:pPr>
    </w:p>
    <w:p w14:paraId="046973D7" w14:textId="1E6C1CD7" w:rsidR="003F12E3" w:rsidRPr="005A15D1" w:rsidRDefault="003F4BCA" w:rsidP="003F4BCA">
      <w:pPr>
        <w:rPr>
          <w:rFonts w:asciiTheme="minorHAnsi" w:hAnsiTheme="minorHAnsi" w:cstheme="minorHAnsi"/>
          <w:sz w:val="22"/>
          <w:szCs w:val="22"/>
        </w:rPr>
      </w:pPr>
      <w:r w:rsidRPr="005A15D1">
        <w:rPr>
          <w:rFonts w:asciiTheme="minorHAnsi" w:hAnsiTheme="minorHAnsi" w:cstheme="minorHAnsi"/>
          <w:sz w:val="22"/>
          <w:szCs w:val="22"/>
        </w:rPr>
        <w:t xml:space="preserve">I am happy to report that </w:t>
      </w:r>
      <w:r w:rsidR="00013A3D" w:rsidRPr="005A15D1">
        <w:rPr>
          <w:rFonts w:asciiTheme="minorHAnsi" w:hAnsiTheme="minorHAnsi" w:cstheme="minorHAnsi"/>
          <w:sz w:val="22"/>
          <w:szCs w:val="22"/>
        </w:rPr>
        <w:t xml:space="preserve">the </w:t>
      </w:r>
      <w:r w:rsidR="00E62FF5" w:rsidRPr="005A15D1">
        <w:rPr>
          <w:rFonts w:asciiTheme="minorHAnsi" w:hAnsiTheme="minorHAnsi" w:cstheme="minorHAnsi"/>
          <w:sz w:val="22"/>
          <w:szCs w:val="22"/>
        </w:rPr>
        <w:t>Department of Human Services (</w:t>
      </w:r>
      <w:r w:rsidRPr="005A15D1">
        <w:rPr>
          <w:rFonts w:asciiTheme="minorHAnsi" w:hAnsiTheme="minorHAnsi" w:cstheme="minorHAnsi"/>
          <w:sz w:val="22"/>
          <w:szCs w:val="22"/>
        </w:rPr>
        <w:t>DHS</w:t>
      </w:r>
      <w:r w:rsidR="00E62FF5" w:rsidRPr="005A15D1">
        <w:rPr>
          <w:rFonts w:asciiTheme="minorHAnsi" w:hAnsiTheme="minorHAnsi" w:cstheme="minorHAnsi"/>
          <w:sz w:val="22"/>
          <w:szCs w:val="22"/>
        </w:rPr>
        <w:t>)</w:t>
      </w:r>
      <w:r w:rsidRPr="005A15D1">
        <w:rPr>
          <w:rFonts w:asciiTheme="minorHAnsi" w:hAnsiTheme="minorHAnsi" w:cstheme="minorHAnsi"/>
          <w:sz w:val="22"/>
          <w:szCs w:val="22"/>
        </w:rPr>
        <w:t xml:space="preserve"> has released guidance that allows PAI to resume services to participants living in non-congregate settings. </w:t>
      </w:r>
      <w:r w:rsidR="00013A3D" w:rsidRPr="005A15D1">
        <w:rPr>
          <w:rFonts w:asciiTheme="minorHAnsi" w:hAnsiTheme="minorHAnsi" w:cstheme="minorHAnsi"/>
          <w:sz w:val="22"/>
          <w:szCs w:val="22"/>
        </w:rPr>
        <w:t xml:space="preserve"> DHS defines l</w:t>
      </w:r>
      <w:r w:rsidR="00E30324" w:rsidRPr="005A15D1">
        <w:rPr>
          <w:rFonts w:asciiTheme="minorHAnsi" w:hAnsiTheme="minorHAnsi" w:cstheme="minorHAnsi"/>
          <w:sz w:val="22"/>
          <w:szCs w:val="22"/>
        </w:rPr>
        <w:t xml:space="preserve">iving in a non-congregate setting </w:t>
      </w:r>
      <w:r w:rsidR="00013A3D" w:rsidRPr="005A15D1">
        <w:rPr>
          <w:rFonts w:asciiTheme="minorHAnsi" w:hAnsiTheme="minorHAnsi" w:cstheme="minorHAnsi"/>
          <w:sz w:val="22"/>
          <w:szCs w:val="22"/>
        </w:rPr>
        <w:t>as</w:t>
      </w:r>
      <w:r w:rsidR="00E30324" w:rsidRPr="005A15D1">
        <w:rPr>
          <w:rFonts w:asciiTheme="minorHAnsi" w:hAnsiTheme="minorHAnsi" w:cstheme="minorHAnsi"/>
          <w:sz w:val="22"/>
          <w:szCs w:val="22"/>
        </w:rPr>
        <w:t xml:space="preserve"> living in a private residence or living with a parent, guardian or family member</w:t>
      </w:r>
      <w:r w:rsidR="003F12E3" w:rsidRPr="005A15D1">
        <w:rPr>
          <w:rFonts w:asciiTheme="minorHAnsi" w:hAnsiTheme="minorHAnsi" w:cstheme="minorHAnsi"/>
          <w:sz w:val="22"/>
          <w:szCs w:val="22"/>
        </w:rPr>
        <w:t xml:space="preserve">. </w:t>
      </w:r>
      <w:r w:rsidR="00BE3879" w:rsidRPr="005A15D1">
        <w:rPr>
          <w:rFonts w:asciiTheme="minorHAnsi" w:hAnsiTheme="minorHAnsi" w:cstheme="minorHAnsi"/>
          <w:sz w:val="22"/>
          <w:szCs w:val="22"/>
        </w:rPr>
        <w:t>Unfortunately,</w:t>
      </w:r>
      <w:r w:rsidR="00E62FF5" w:rsidRPr="005A15D1">
        <w:rPr>
          <w:rFonts w:asciiTheme="minorHAnsi" w:hAnsiTheme="minorHAnsi" w:cstheme="minorHAnsi"/>
          <w:sz w:val="22"/>
          <w:szCs w:val="22"/>
        </w:rPr>
        <w:t xml:space="preserve"> </w:t>
      </w:r>
      <w:r w:rsidR="003F12E3" w:rsidRPr="005A15D1">
        <w:rPr>
          <w:rFonts w:asciiTheme="minorHAnsi" w:hAnsiTheme="minorHAnsi" w:cstheme="minorHAnsi"/>
          <w:sz w:val="22"/>
          <w:szCs w:val="22"/>
        </w:rPr>
        <w:t>people living congregate settings</w:t>
      </w:r>
      <w:r w:rsidR="00E62FF5" w:rsidRPr="005A15D1">
        <w:rPr>
          <w:rFonts w:asciiTheme="minorHAnsi" w:hAnsiTheme="minorHAnsi" w:cstheme="minorHAnsi"/>
          <w:sz w:val="22"/>
          <w:szCs w:val="22"/>
        </w:rPr>
        <w:t>,</w:t>
      </w:r>
      <w:r w:rsidR="002E2F24" w:rsidRPr="005A15D1">
        <w:rPr>
          <w:rFonts w:asciiTheme="minorHAnsi" w:hAnsiTheme="minorHAnsi" w:cstheme="minorHAnsi"/>
          <w:sz w:val="22"/>
          <w:szCs w:val="22"/>
        </w:rPr>
        <w:t xml:space="preserve"> </w:t>
      </w:r>
      <w:r w:rsidR="003F12E3" w:rsidRPr="005A15D1">
        <w:rPr>
          <w:rFonts w:asciiTheme="minorHAnsi" w:hAnsiTheme="minorHAnsi" w:cstheme="minorHAnsi"/>
          <w:sz w:val="22"/>
          <w:szCs w:val="22"/>
        </w:rPr>
        <w:t>defined by DHS as</w:t>
      </w:r>
      <w:r w:rsidR="00013A3D" w:rsidRPr="005A15D1">
        <w:rPr>
          <w:rFonts w:asciiTheme="minorHAnsi" w:hAnsiTheme="minorHAnsi" w:cstheme="minorHAnsi"/>
          <w:sz w:val="22"/>
          <w:szCs w:val="22"/>
        </w:rPr>
        <w:t xml:space="preserve"> living in </w:t>
      </w:r>
      <w:r w:rsidR="003F12E3" w:rsidRPr="005A15D1">
        <w:rPr>
          <w:rFonts w:asciiTheme="minorHAnsi" w:hAnsiTheme="minorHAnsi" w:cstheme="minorHAnsi"/>
          <w:sz w:val="22"/>
          <w:szCs w:val="22"/>
        </w:rPr>
        <w:t>a licensed facility or residential provider home</w:t>
      </w:r>
      <w:r w:rsidR="00E62FF5" w:rsidRPr="005A15D1">
        <w:rPr>
          <w:rFonts w:asciiTheme="minorHAnsi" w:hAnsiTheme="minorHAnsi" w:cstheme="minorHAnsi"/>
          <w:sz w:val="22"/>
          <w:szCs w:val="22"/>
        </w:rPr>
        <w:t>,</w:t>
      </w:r>
      <w:r w:rsidR="003F12E3" w:rsidRPr="005A15D1">
        <w:rPr>
          <w:rFonts w:asciiTheme="minorHAnsi" w:hAnsiTheme="minorHAnsi" w:cstheme="minorHAnsi"/>
          <w:sz w:val="22"/>
          <w:szCs w:val="22"/>
        </w:rPr>
        <w:t xml:space="preserve"> are not yet allowed to return to programming.</w:t>
      </w:r>
      <w:r w:rsidR="00E30324" w:rsidRPr="005A15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44D611" w14:textId="77777777" w:rsidR="003F12E3" w:rsidRPr="005A15D1" w:rsidRDefault="003F12E3" w:rsidP="003F4BCA">
      <w:pPr>
        <w:rPr>
          <w:rFonts w:asciiTheme="minorHAnsi" w:hAnsiTheme="minorHAnsi" w:cstheme="minorHAnsi"/>
          <w:sz w:val="22"/>
          <w:szCs w:val="22"/>
        </w:rPr>
      </w:pPr>
    </w:p>
    <w:p w14:paraId="67765922" w14:textId="4091C79D" w:rsidR="00E30324" w:rsidRPr="005A15D1" w:rsidRDefault="00E30324" w:rsidP="003F4BCA">
      <w:pPr>
        <w:rPr>
          <w:rFonts w:asciiTheme="minorHAnsi" w:hAnsiTheme="minorHAnsi" w:cstheme="minorHAnsi"/>
          <w:sz w:val="22"/>
          <w:szCs w:val="22"/>
        </w:rPr>
      </w:pPr>
      <w:r w:rsidRPr="005A15D1">
        <w:rPr>
          <w:rFonts w:asciiTheme="minorHAnsi" w:hAnsiTheme="minorHAnsi" w:cstheme="minorHAnsi"/>
          <w:sz w:val="22"/>
          <w:szCs w:val="22"/>
        </w:rPr>
        <w:t xml:space="preserve">Participants who live in a non-congregate setting </w:t>
      </w:r>
      <w:r w:rsidR="00013A3D" w:rsidRPr="005A15D1">
        <w:rPr>
          <w:rFonts w:asciiTheme="minorHAnsi" w:hAnsiTheme="minorHAnsi" w:cstheme="minorHAnsi"/>
          <w:sz w:val="22"/>
          <w:szCs w:val="22"/>
        </w:rPr>
        <w:t>may</w:t>
      </w:r>
      <w:r w:rsidRPr="005A15D1">
        <w:rPr>
          <w:rFonts w:asciiTheme="minorHAnsi" w:hAnsiTheme="minorHAnsi" w:cstheme="minorHAnsi"/>
          <w:sz w:val="22"/>
          <w:szCs w:val="22"/>
        </w:rPr>
        <w:t xml:space="preserve"> return to PAI programming within the following DHS guidelines:</w:t>
      </w:r>
    </w:p>
    <w:p w14:paraId="7470A76E" w14:textId="77777777" w:rsidR="00E30324" w:rsidRPr="005A15D1" w:rsidRDefault="00E30324" w:rsidP="003F4BCA">
      <w:pPr>
        <w:rPr>
          <w:rFonts w:asciiTheme="minorHAnsi" w:hAnsiTheme="minorHAnsi" w:cstheme="minorHAnsi"/>
          <w:sz w:val="22"/>
          <w:szCs w:val="22"/>
        </w:rPr>
      </w:pPr>
    </w:p>
    <w:p w14:paraId="20D41AE1" w14:textId="1F1BA10F" w:rsidR="00E30324" w:rsidRPr="005A15D1" w:rsidRDefault="00AF3002" w:rsidP="00E3032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A15D1">
        <w:rPr>
          <w:rFonts w:asciiTheme="minorHAnsi" w:hAnsiTheme="minorHAnsi" w:cstheme="minorHAnsi"/>
          <w:sz w:val="22"/>
          <w:szCs w:val="22"/>
        </w:rPr>
        <w:t xml:space="preserve">Programming blocks </w:t>
      </w:r>
      <w:r w:rsidR="00013A3D" w:rsidRPr="005A15D1">
        <w:rPr>
          <w:rFonts w:asciiTheme="minorHAnsi" w:hAnsiTheme="minorHAnsi" w:cstheme="minorHAnsi"/>
          <w:sz w:val="22"/>
          <w:szCs w:val="22"/>
        </w:rPr>
        <w:t xml:space="preserve">will </w:t>
      </w:r>
      <w:r w:rsidRPr="005A15D1">
        <w:rPr>
          <w:rFonts w:asciiTheme="minorHAnsi" w:hAnsiTheme="minorHAnsi" w:cstheme="minorHAnsi"/>
          <w:sz w:val="22"/>
          <w:szCs w:val="22"/>
        </w:rPr>
        <w:t xml:space="preserve">last no more than </w:t>
      </w:r>
      <w:r w:rsidR="00E62FF5" w:rsidRPr="005A15D1">
        <w:rPr>
          <w:rFonts w:asciiTheme="minorHAnsi" w:hAnsiTheme="minorHAnsi" w:cstheme="minorHAnsi"/>
          <w:sz w:val="22"/>
          <w:szCs w:val="22"/>
        </w:rPr>
        <w:t xml:space="preserve">three </w:t>
      </w:r>
      <w:r w:rsidRPr="005A15D1">
        <w:rPr>
          <w:rFonts w:asciiTheme="minorHAnsi" w:hAnsiTheme="minorHAnsi" w:cstheme="minorHAnsi"/>
          <w:sz w:val="22"/>
          <w:szCs w:val="22"/>
        </w:rPr>
        <w:t>hours</w:t>
      </w:r>
      <w:r w:rsidR="00E62FF5" w:rsidRPr="005A15D1">
        <w:rPr>
          <w:rFonts w:asciiTheme="minorHAnsi" w:hAnsiTheme="minorHAnsi" w:cstheme="minorHAnsi"/>
          <w:sz w:val="22"/>
          <w:szCs w:val="22"/>
        </w:rPr>
        <w:t xml:space="preserve"> per day, </w:t>
      </w:r>
      <w:r w:rsidRPr="005A15D1">
        <w:rPr>
          <w:rFonts w:asciiTheme="minorHAnsi" w:hAnsiTheme="minorHAnsi" w:cstheme="minorHAnsi"/>
          <w:sz w:val="22"/>
          <w:szCs w:val="22"/>
        </w:rPr>
        <w:t>not including transportation</w:t>
      </w:r>
      <w:r w:rsidR="00E62FF5" w:rsidRPr="005A15D1">
        <w:rPr>
          <w:rFonts w:asciiTheme="minorHAnsi" w:hAnsiTheme="minorHAnsi" w:cstheme="minorHAnsi"/>
          <w:sz w:val="22"/>
          <w:szCs w:val="22"/>
        </w:rPr>
        <w:t xml:space="preserve">, </w:t>
      </w:r>
      <w:r w:rsidRPr="005A15D1">
        <w:rPr>
          <w:rFonts w:asciiTheme="minorHAnsi" w:hAnsiTheme="minorHAnsi" w:cstheme="minorHAnsi"/>
          <w:sz w:val="22"/>
          <w:szCs w:val="22"/>
        </w:rPr>
        <w:t xml:space="preserve">to limit the amount of time spent </w:t>
      </w:r>
      <w:r w:rsidR="00013A3D" w:rsidRPr="005A15D1">
        <w:rPr>
          <w:rFonts w:asciiTheme="minorHAnsi" w:hAnsiTheme="minorHAnsi" w:cstheme="minorHAnsi"/>
          <w:sz w:val="22"/>
          <w:szCs w:val="22"/>
        </w:rPr>
        <w:t xml:space="preserve">together </w:t>
      </w:r>
      <w:r w:rsidRPr="005A15D1">
        <w:rPr>
          <w:rFonts w:asciiTheme="minorHAnsi" w:hAnsiTheme="minorHAnsi" w:cstheme="minorHAnsi"/>
          <w:sz w:val="22"/>
          <w:szCs w:val="22"/>
        </w:rPr>
        <w:t xml:space="preserve">in a defined, enclosed space such as a </w:t>
      </w:r>
      <w:r w:rsidR="00890582" w:rsidRPr="005A15D1">
        <w:rPr>
          <w:rFonts w:asciiTheme="minorHAnsi" w:hAnsiTheme="minorHAnsi" w:cstheme="minorHAnsi"/>
          <w:sz w:val="22"/>
          <w:szCs w:val="22"/>
        </w:rPr>
        <w:t>service site</w:t>
      </w:r>
      <w:r w:rsidRPr="005A15D1">
        <w:rPr>
          <w:rFonts w:asciiTheme="minorHAnsi" w:hAnsiTheme="minorHAnsi" w:cstheme="minorHAnsi"/>
          <w:sz w:val="22"/>
          <w:szCs w:val="22"/>
        </w:rPr>
        <w:t>.</w:t>
      </w:r>
      <w:r w:rsidR="003F12E3" w:rsidRPr="005A15D1">
        <w:rPr>
          <w:rFonts w:asciiTheme="minorHAnsi" w:hAnsiTheme="minorHAnsi" w:cstheme="minorHAnsi"/>
          <w:sz w:val="22"/>
          <w:szCs w:val="22"/>
        </w:rPr>
        <w:t xml:space="preserve"> </w:t>
      </w:r>
      <w:r w:rsidR="00E62FF5" w:rsidRPr="005A15D1">
        <w:rPr>
          <w:rFonts w:asciiTheme="minorHAnsi" w:hAnsiTheme="minorHAnsi" w:cstheme="minorHAnsi"/>
          <w:sz w:val="22"/>
          <w:szCs w:val="22"/>
        </w:rPr>
        <w:t xml:space="preserve">PAI </w:t>
      </w:r>
      <w:r w:rsidR="00890582" w:rsidRPr="005A15D1">
        <w:rPr>
          <w:rFonts w:asciiTheme="minorHAnsi" w:hAnsiTheme="minorHAnsi" w:cstheme="minorHAnsi"/>
          <w:sz w:val="22"/>
          <w:szCs w:val="22"/>
        </w:rPr>
        <w:t xml:space="preserve">will </w:t>
      </w:r>
      <w:r w:rsidR="003F12E3" w:rsidRPr="005A15D1">
        <w:rPr>
          <w:rFonts w:asciiTheme="minorHAnsi" w:hAnsiTheme="minorHAnsi" w:cstheme="minorHAnsi"/>
          <w:sz w:val="22"/>
          <w:szCs w:val="22"/>
        </w:rPr>
        <w:t>provide two programming blocks</w:t>
      </w:r>
      <w:r w:rsidR="00E62FF5" w:rsidRPr="005A15D1">
        <w:rPr>
          <w:rFonts w:asciiTheme="minorHAnsi" w:hAnsiTheme="minorHAnsi" w:cstheme="minorHAnsi"/>
          <w:sz w:val="22"/>
          <w:szCs w:val="22"/>
        </w:rPr>
        <w:t>;</w:t>
      </w:r>
      <w:r w:rsidR="003F12E3" w:rsidRPr="005A15D1">
        <w:rPr>
          <w:rFonts w:asciiTheme="minorHAnsi" w:hAnsiTheme="minorHAnsi" w:cstheme="minorHAnsi"/>
          <w:sz w:val="22"/>
          <w:szCs w:val="22"/>
        </w:rPr>
        <w:t xml:space="preserve"> </w:t>
      </w:r>
      <w:r w:rsidR="00E62FF5" w:rsidRPr="005A15D1">
        <w:rPr>
          <w:rFonts w:asciiTheme="minorHAnsi" w:hAnsiTheme="minorHAnsi" w:cstheme="minorHAnsi"/>
          <w:sz w:val="22"/>
          <w:szCs w:val="22"/>
        </w:rPr>
        <w:t>three</w:t>
      </w:r>
      <w:r w:rsidR="003F12E3" w:rsidRPr="005A15D1">
        <w:rPr>
          <w:rFonts w:asciiTheme="minorHAnsi" w:hAnsiTheme="minorHAnsi" w:cstheme="minorHAnsi"/>
          <w:sz w:val="22"/>
          <w:szCs w:val="22"/>
        </w:rPr>
        <w:t xml:space="preserve"> hours in the morning and </w:t>
      </w:r>
      <w:r w:rsidR="00E62FF5" w:rsidRPr="005A15D1">
        <w:rPr>
          <w:rFonts w:asciiTheme="minorHAnsi" w:hAnsiTheme="minorHAnsi" w:cstheme="minorHAnsi"/>
          <w:sz w:val="22"/>
          <w:szCs w:val="22"/>
        </w:rPr>
        <w:t>three</w:t>
      </w:r>
      <w:r w:rsidR="003F12E3" w:rsidRPr="005A15D1">
        <w:rPr>
          <w:rFonts w:asciiTheme="minorHAnsi" w:hAnsiTheme="minorHAnsi" w:cstheme="minorHAnsi"/>
          <w:sz w:val="22"/>
          <w:szCs w:val="22"/>
        </w:rPr>
        <w:t xml:space="preserve"> hours in the afternoon.</w:t>
      </w:r>
      <w:r w:rsidR="00013A3D" w:rsidRPr="005A15D1">
        <w:rPr>
          <w:rFonts w:asciiTheme="minorHAnsi" w:hAnsiTheme="minorHAnsi" w:cstheme="minorHAnsi"/>
          <w:sz w:val="22"/>
          <w:szCs w:val="22"/>
        </w:rPr>
        <w:br/>
      </w:r>
    </w:p>
    <w:p w14:paraId="681AE56B" w14:textId="6F3D257C" w:rsidR="00AF3002" w:rsidRPr="005A15D1" w:rsidRDefault="00AF3002" w:rsidP="00E3032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A15D1">
        <w:rPr>
          <w:rFonts w:asciiTheme="minorHAnsi" w:hAnsiTheme="minorHAnsi" w:cstheme="minorHAnsi"/>
          <w:sz w:val="22"/>
          <w:szCs w:val="22"/>
        </w:rPr>
        <w:t xml:space="preserve">Transportation drop-off/pick-up times </w:t>
      </w:r>
      <w:r w:rsidR="00013A3D" w:rsidRPr="005A15D1">
        <w:rPr>
          <w:rFonts w:asciiTheme="minorHAnsi" w:hAnsiTheme="minorHAnsi" w:cstheme="minorHAnsi"/>
          <w:sz w:val="22"/>
          <w:szCs w:val="22"/>
        </w:rPr>
        <w:t>will be</w:t>
      </w:r>
      <w:r w:rsidRPr="005A15D1">
        <w:rPr>
          <w:rFonts w:asciiTheme="minorHAnsi" w:hAnsiTheme="minorHAnsi" w:cstheme="minorHAnsi"/>
          <w:sz w:val="22"/>
          <w:szCs w:val="22"/>
        </w:rPr>
        <w:t xml:space="preserve"> staggered to prevent crowd</w:t>
      </w:r>
      <w:r w:rsidR="00E62FF5" w:rsidRPr="005A15D1">
        <w:rPr>
          <w:rFonts w:asciiTheme="minorHAnsi" w:hAnsiTheme="minorHAnsi" w:cstheme="minorHAnsi"/>
          <w:sz w:val="22"/>
          <w:szCs w:val="22"/>
        </w:rPr>
        <w:t>ing at entrances</w:t>
      </w:r>
      <w:r w:rsidRPr="005A15D1">
        <w:rPr>
          <w:rFonts w:asciiTheme="minorHAnsi" w:hAnsiTheme="minorHAnsi" w:cstheme="minorHAnsi"/>
          <w:sz w:val="22"/>
          <w:szCs w:val="22"/>
        </w:rPr>
        <w:t>.</w:t>
      </w:r>
      <w:r w:rsidR="00013A3D" w:rsidRPr="005A15D1">
        <w:rPr>
          <w:rFonts w:asciiTheme="minorHAnsi" w:hAnsiTheme="minorHAnsi" w:cstheme="minorHAnsi"/>
          <w:sz w:val="22"/>
          <w:szCs w:val="22"/>
        </w:rPr>
        <w:br/>
      </w:r>
    </w:p>
    <w:p w14:paraId="6DE0029B" w14:textId="67AA4B31" w:rsidR="00AF3002" w:rsidRPr="005A15D1" w:rsidRDefault="00AF3002" w:rsidP="00E3032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A15D1">
        <w:rPr>
          <w:rFonts w:asciiTheme="minorHAnsi" w:hAnsiTheme="minorHAnsi" w:cstheme="minorHAnsi"/>
          <w:sz w:val="22"/>
          <w:szCs w:val="22"/>
        </w:rPr>
        <w:t xml:space="preserve">Programming </w:t>
      </w:r>
      <w:r w:rsidR="00013A3D" w:rsidRPr="005A15D1">
        <w:rPr>
          <w:rFonts w:asciiTheme="minorHAnsi" w:hAnsiTheme="minorHAnsi" w:cstheme="minorHAnsi"/>
          <w:sz w:val="22"/>
          <w:szCs w:val="22"/>
        </w:rPr>
        <w:t>will be</w:t>
      </w:r>
      <w:r w:rsidRPr="005A15D1">
        <w:rPr>
          <w:rFonts w:asciiTheme="minorHAnsi" w:hAnsiTheme="minorHAnsi" w:cstheme="minorHAnsi"/>
          <w:sz w:val="22"/>
          <w:szCs w:val="22"/>
        </w:rPr>
        <w:t xml:space="preserve"> provided to defined, consistent groups of no more than 10 participants and staff </w:t>
      </w:r>
      <w:r w:rsidR="00E62FF5" w:rsidRPr="005A15D1">
        <w:rPr>
          <w:rFonts w:asciiTheme="minorHAnsi" w:hAnsiTheme="minorHAnsi" w:cstheme="minorHAnsi"/>
          <w:sz w:val="22"/>
          <w:szCs w:val="22"/>
        </w:rPr>
        <w:t>per program area or room</w:t>
      </w:r>
      <w:r w:rsidRPr="005A15D1">
        <w:rPr>
          <w:rFonts w:asciiTheme="minorHAnsi" w:hAnsiTheme="minorHAnsi" w:cstheme="minorHAnsi"/>
          <w:sz w:val="22"/>
          <w:szCs w:val="22"/>
        </w:rPr>
        <w:t xml:space="preserve">. </w:t>
      </w:r>
      <w:r w:rsidR="00013A3D" w:rsidRPr="005A15D1">
        <w:rPr>
          <w:rFonts w:asciiTheme="minorHAnsi" w:hAnsiTheme="minorHAnsi" w:cstheme="minorHAnsi"/>
          <w:sz w:val="22"/>
          <w:szCs w:val="22"/>
        </w:rPr>
        <w:br/>
      </w:r>
    </w:p>
    <w:p w14:paraId="5EDDDB79" w14:textId="3179D575" w:rsidR="00AF3002" w:rsidRPr="005A15D1" w:rsidRDefault="00AF3002" w:rsidP="00E3032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A15D1">
        <w:rPr>
          <w:rFonts w:asciiTheme="minorHAnsi" w:hAnsiTheme="minorHAnsi" w:cstheme="minorHAnsi"/>
          <w:sz w:val="22"/>
          <w:szCs w:val="22"/>
        </w:rPr>
        <w:t>Staff will follow requirements for sanitization practices at the beginning of the day, between program blocks, and at the end of the day.</w:t>
      </w:r>
      <w:r w:rsidR="00013A3D" w:rsidRPr="005A15D1">
        <w:rPr>
          <w:rFonts w:asciiTheme="minorHAnsi" w:hAnsiTheme="minorHAnsi" w:cstheme="minorHAnsi"/>
          <w:sz w:val="22"/>
          <w:szCs w:val="22"/>
        </w:rPr>
        <w:br/>
      </w:r>
    </w:p>
    <w:p w14:paraId="45A88382" w14:textId="11C2941B" w:rsidR="00AF3002" w:rsidRPr="005A15D1" w:rsidRDefault="00AF3002" w:rsidP="00E3032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A15D1">
        <w:rPr>
          <w:rFonts w:asciiTheme="minorHAnsi" w:hAnsiTheme="minorHAnsi" w:cstheme="minorHAnsi"/>
          <w:sz w:val="22"/>
          <w:szCs w:val="22"/>
        </w:rPr>
        <w:t>Staff will maintain and reinforce social distancing requirements whenever possible.</w:t>
      </w:r>
      <w:r w:rsidR="00013A3D" w:rsidRPr="005A15D1">
        <w:rPr>
          <w:rFonts w:asciiTheme="minorHAnsi" w:hAnsiTheme="minorHAnsi" w:cstheme="minorHAnsi"/>
          <w:sz w:val="22"/>
          <w:szCs w:val="22"/>
        </w:rPr>
        <w:br/>
      </w:r>
    </w:p>
    <w:p w14:paraId="33A39EB0" w14:textId="71BF571F" w:rsidR="00013A3D" w:rsidRPr="005A15D1" w:rsidRDefault="003F12E3" w:rsidP="00013A3D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A15D1">
        <w:rPr>
          <w:rFonts w:asciiTheme="minorHAnsi" w:hAnsiTheme="minorHAnsi" w:cstheme="minorHAnsi"/>
          <w:sz w:val="22"/>
          <w:szCs w:val="22"/>
        </w:rPr>
        <w:t xml:space="preserve">All staff </w:t>
      </w:r>
      <w:r w:rsidR="00013A3D" w:rsidRPr="005A15D1">
        <w:rPr>
          <w:rFonts w:asciiTheme="minorHAnsi" w:hAnsiTheme="minorHAnsi" w:cstheme="minorHAnsi"/>
          <w:sz w:val="22"/>
          <w:szCs w:val="22"/>
        </w:rPr>
        <w:t xml:space="preserve">will </w:t>
      </w:r>
      <w:r w:rsidRPr="005A15D1">
        <w:rPr>
          <w:rFonts w:asciiTheme="minorHAnsi" w:hAnsiTheme="minorHAnsi" w:cstheme="minorHAnsi"/>
          <w:sz w:val="22"/>
          <w:szCs w:val="22"/>
        </w:rPr>
        <w:t>wear a face covering and all participants are encouraged to do so as well.</w:t>
      </w:r>
    </w:p>
    <w:p w14:paraId="270B98CF" w14:textId="77777777" w:rsidR="00013A3D" w:rsidRPr="005A15D1" w:rsidRDefault="00013A3D" w:rsidP="00013A3D">
      <w:pPr>
        <w:rPr>
          <w:rFonts w:asciiTheme="minorHAnsi" w:hAnsiTheme="minorHAnsi" w:cstheme="minorHAnsi"/>
          <w:sz w:val="22"/>
          <w:szCs w:val="22"/>
        </w:rPr>
      </w:pPr>
    </w:p>
    <w:p w14:paraId="005F3BBB" w14:textId="77777777" w:rsidR="00013A3D" w:rsidRPr="005A15D1" w:rsidRDefault="00013A3D" w:rsidP="00013A3D">
      <w:pPr>
        <w:rPr>
          <w:rFonts w:asciiTheme="minorHAnsi" w:hAnsiTheme="minorHAnsi" w:cstheme="minorHAnsi"/>
          <w:sz w:val="22"/>
          <w:szCs w:val="22"/>
        </w:rPr>
      </w:pPr>
    </w:p>
    <w:p w14:paraId="0C118C37" w14:textId="171B0A76" w:rsidR="00013A3D" w:rsidRPr="005A15D1" w:rsidRDefault="00013A3D" w:rsidP="00013A3D">
      <w:pPr>
        <w:rPr>
          <w:rFonts w:asciiTheme="minorHAnsi" w:hAnsiTheme="minorHAnsi" w:cstheme="minorHAnsi"/>
          <w:b/>
          <w:sz w:val="22"/>
          <w:szCs w:val="22"/>
        </w:rPr>
      </w:pPr>
      <w:r w:rsidRPr="005A15D1">
        <w:rPr>
          <w:rFonts w:asciiTheme="minorHAnsi" w:hAnsiTheme="minorHAnsi" w:cstheme="minorHAnsi"/>
          <w:b/>
          <w:sz w:val="22"/>
          <w:szCs w:val="22"/>
        </w:rPr>
        <w:t>Please note:</w:t>
      </w:r>
    </w:p>
    <w:p w14:paraId="7DC8B029" w14:textId="77777777" w:rsidR="00013A3D" w:rsidRPr="005A15D1" w:rsidRDefault="00013A3D" w:rsidP="00013A3D">
      <w:pPr>
        <w:rPr>
          <w:rFonts w:asciiTheme="minorHAnsi" w:hAnsiTheme="minorHAnsi" w:cstheme="minorHAnsi"/>
          <w:sz w:val="22"/>
          <w:szCs w:val="22"/>
        </w:rPr>
      </w:pPr>
    </w:p>
    <w:p w14:paraId="6687BF3A" w14:textId="4DDE340C" w:rsidR="003F12E3" w:rsidRPr="005A15D1" w:rsidRDefault="003F12E3" w:rsidP="003F12E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A15D1">
        <w:rPr>
          <w:rFonts w:asciiTheme="minorHAnsi" w:hAnsiTheme="minorHAnsi" w:cstheme="minorHAnsi"/>
          <w:sz w:val="22"/>
          <w:szCs w:val="22"/>
        </w:rPr>
        <w:t>Program Directors, Stephanie Borscheid and Kevin Kmetz</w:t>
      </w:r>
      <w:r w:rsidR="00E62FF5" w:rsidRPr="005A15D1">
        <w:rPr>
          <w:rFonts w:asciiTheme="minorHAnsi" w:hAnsiTheme="minorHAnsi" w:cstheme="minorHAnsi"/>
          <w:sz w:val="22"/>
          <w:szCs w:val="22"/>
        </w:rPr>
        <w:t>,</w:t>
      </w:r>
      <w:r w:rsidRPr="005A15D1">
        <w:rPr>
          <w:rFonts w:asciiTheme="minorHAnsi" w:hAnsiTheme="minorHAnsi" w:cstheme="minorHAnsi"/>
          <w:sz w:val="22"/>
          <w:szCs w:val="22"/>
        </w:rPr>
        <w:t xml:space="preserve"> </w:t>
      </w:r>
      <w:r w:rsidR="00E62FF5" w:rsidRPr="005A15D1">
        <w:rPr>
          <w:rFonts w:asciiTheme="minorHAnsi" w:hAnsiTheme="minorHAnsi" w:cstheme="minorHAnsi"/>
          <w:sz w:val="22"/>
          <w:szCs w:val="22"/>
        </w:rPr>
        <w:t xml:space="preserve">are contacting </w:t>
      </w:r>
      <w:r w:rsidRPr="005A15D1">
        <w:rPr>
          <w:rFonts w:asciiTheme="minorHAnsi" w:hAnsiTheme="minorHAnsi" w:cstheme="minorHAnsi"/>
          <w:sz w:val="22"/>
          <w:szCs w:val="22"/>
        </w:rPr>
        <w:t xml:space="preserve">the guardians of participants who live in non-congregate settings to </w:t>
      </w:r>
      <w:r w:rsidR="00E62FF5" w:rsidRPr="005A15D1">
        <w:rPr>
          <w:rFonts w:asciiTheme="minorHAnsi" w:hAnsiTheme="minorHAnsi" w:cstheme="minorHAnsi"/>
          <w:sz w:val="22"/>
          <w:szCs w:val="22"/>
        </w:rPr>
        <w:t xml:space="preserve">determine readiness for and </w:t>
      </w:r>
      <w:r w:rsidRPr="005A15D1">
        <w:rPr>
          <w:rFonts w:asciiTheme="minorHAnsi" w:hAnsiTheme="minorHAnsi" w:cstheme="minorHAnsi"/>
          <w:sz w:val="22"/>
          <w:szCs w:val="22"/>
        </w:rPr>
        <w:t xml:space="preserve">interest in return to programming. </w:t>
      </w:r>
      <w:r w:rsidR="00E62FF5" w:rsidRPr="005A15D1">
        <w:rPr>
          <w:rFonts w:asciiTheme="minorHAnsi" w:hAnsiTheme="minorHAnsi" w:cstheme="minorHAnsi"/>
          <w:sz w:val="22"/>
          <w:szCs w:val="22"/>
        </w:rPr>
        <w:t xml:space="preserve">Kevin and Stephanie </w:t>
      </w:r>
      <w:r w:rsidRPr="005A15D1">
        <w:rPr>
          <w:rFonts w:asciiTheme="minorHAnsi" w:hAnsiTheme="minorHAnsi" w:cstheme="minorHAnsi"/>
          <w:sz w:val="22"/>
          <w:szCs w:val="22"/>
        </w:rPr>
        <w:t>will create a programming schedule and bring back the appropriate staff based on training and required service ratios.</w:t>
      </w:r>
    </w:p>
    <w:p w14:paraId="31AC241C" w14:textId="77777777" w:rsidR="00013A3D" w:rsidRPr="005A15D1" w:rsidRDefault="00013A3D" w:rsidP="00013A3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2F3586E" w14:textId="0750412E" w:rsidR="00EA31C7" w:rsidRPr="005A15D1" w:rsidRDefault="003F12E3" w:rsidP="00EA31C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5A15D1">
        <w:rPr>
          <w:rFonts w:asciiTheme="minorHAnsi" w:hAnsiTheme="minorHAnsi" w:cstheme="minorHAnsi"/>
          <w:sz w:val="22"/>
          <w:szCs w:val="22"/>
        </w:rPr>
        <w:t xml:space="preserve">The specific dates for </w:t>
      </w:r>
      <w:r w:rsidR="00013A3D" w:rsidRPr="005A15D1">
        <w:rPr>
          <w:rFonts w:asciiTheme="minorHAnsi" w:hAnsiTheme="minorHAnsi" w:cstheme="minorHAnsi"/>
          <w:sz w:val="22"/>
          <w:szCs w:val="22"/>
        </w:rPr>
        <w:t xml:space="preserve">re-opening </w:t>
      </w:r>
      <w:r w:rsidRPr="005A15D1">
        <w:rPr>
          <w:rFonts w:asciiTheme="minorHAnsi" w:hAnsiTheme="minorHAnsi" w:cstheme="minorHAnsi"/>
          <w:sz w:val="22"/>
          <w:szCs w:val="22"/>
        </w:rPr>
        <w:t xml:space="preserve">each </w:t>
      </w:r>
      <w:r w:rsidR="00890582" w:rsidRPr="005A15D1">
        <w:rPr>
          <w:rFonts w:asciiTheme="minorHAnsi" w:hAnsiTheme="minorHAnsi" w:cstheme="minorHAnsi"/>
          <w:sz w:val="22"/>
          <w:szCs w:val="22"/>
        </w:rPr>
        <w:t>location</w:t>
      </w:r>
      <w:r w:rsidRPr="005A15D1">
        <w:rPr>
          <w:rFonts w:asciiTheme="minorHAnsi" w:hAnsiTheme="minorHAnsi" w:cstheme="minorHAnsi"/>
          <w:sz w:val="22"/>
          <w:szCs w:val="22"/>
        </w:rPr>
        <w:t xml:space="preserve"> </w:t>
      </w:r>
      <w:r w:rsidR="00013A3D" w:rsidRPr="005A15D1">
        <w:rPr>
          <w:rFonts w:asciiTheme="minorHAnsi" w:hAnsiTheme="minorHAnsi" w:cstheme="minorHAnsi"/>
          <w:sz w:val="22"/>
          <w:szCs w:val="22"/>
        </w:rPr>
        <w:t>are</w:t>
      </w:r>
      <w:r w:rsidRPr="005A15D1">
        <w:rPr>
          <w:rFonts w:asciiTheme="minorHAnsi" w:hAnsiTheme="minorHAnsi" w:cstheme="minorHAnsi"/>
          <w:sz w:val="22"/>
          <w:szCs w:val="22"/>
        </w:rPr>
        <w:t xml:space="preserve"> not yet determined, but we </w:t>
      </w:r>
      <w:r w:rsidR="00E62FF5" w:rsidRPr="005A15D1">
        <w:rPr>
          <w:rFonts w:asciiTheme="minorHAnsi" w:hAnsiTheme="minorHAnsi" w:cstheme="minorHAnsi"/>
          <w:sz w:val="22"/>
          <w:szCs w:val="22"/>
        </w:rPr>
        <w:t>are working toward Monday, June 22</w:t>
      </w:r>
      <w:r w:rsidR="00E62FF5" w:rsidRPr="005A15D1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E62FF5" w:rsidRPr="005A15D1">
        <w:rPr>
          <w:rFonts w:asciiTheme="minorHAnsi" w:hAnsiTheme="minorHAnsi" w:cstheme="minorHAnsi"/>
          <w:sz w:val="22"/>
          <w:szCs w:val="22"/>
        </w:rPr>
        <w:t xml:space="preserve"> as the first date of service</w:t>
      </w:r>
      <w:r w:rsidRPr="005A15D1">
        <w:rPr>
          <w:rFonts w:asciiTheme="minorHAnsi" w:hAnsiTheme="minorHAnsi" w:cstheme="minorHAnsi"/>
          <w:sz w:val="22"/>
          <w:szCs w:val="22"/>
        </w:rPr>
        <w:t>.</w:t>
      </w:r>
    </w:p>
    <w:p w14:paraId="0395BFFF" w14:textId="77777777" w:rsidR="00EA31C7" w:rsidRPr="005A15D1" w:rsidRDefault="00EA31C7" w:rsidP="00EA31C7">
      <w:pPr>
        <w:rPr>
          <w:rFonts w:asciiTheme="minorHAnsi" w:hAnsiTheme="minorHAnsi" w:cstheme="minorHAnsi"/>
          <w:sz w:val="22"/>
          <w:szCs w:val="22"/>
        </w:rPr>
      </w:pPr>
    </w:p>
    <w:p w14:paraId="2033D14C" w14:textId="77777777" w:rsidR="00E30324" w:rsidRPr="005A15D1" w:rsidRDefault="00E30324" w:rsidP="003F4BCA">
      <w:pPr>
        <w:rPr>
          <w:rFonts w:asciiTheme="minorHAnsi" w:hAnsiTheme="minorHAnsi" w:cstheme="minorHAnsi"/>
          <w:sz w:val="22"/>
          <w:szCs w:val="22"/>
        </w:rPr>
      </w:pPr>
    </w:p>
    <w:p w14:paraId="0696DC0A" w14:textId="77777777" w:rsidR="000A611A" w:rsidRPr="005A15D1" w:rsidRDefault="000A611A" w:rsidP="000A611A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  <w:r w:rsidRPr="005A15D1">
        <w:rPr>
          <w:rFonts w:asciiTheme="minorHAnsi" w:hAnsiTheme="minorHAnsi" w:cstheme="minorHAnsi"/>
          <w:b/>
          <w:sz w:val="22"/>
          <w:szCs w:val="22"/>
        </w:rPr>
        <w:t>COVID-19 Preparedness Plan</w:t>
      </w:r>
    </w:p>
    <w:p w14:paraId="64842D0B" w14:textId="77777777" w:rsidR="000A611A" w:rsidRPr="005A15D1" w:rsidRDefault="000A611A" w:rsidP="000A611A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3DC0EECA" w14:textId="537ABB31" w:rsidR="000A611A" w:rsidRPr="005A15D1" w:rsidRDefault="000A611A" w:rsidP="000A611A">
      <w:pPr>
        <w:shd w:val="clear" w:color="auto" w:fill="FFFFFF"/>
        <w:rPr>
          <w:rFonts w:asciiTheme="minorHAnsi" w:hAnsiTheme="minorHAnsi" w:cstheme="minorHAnsi"/>
          <w:color w:val="403F42"/>
          <w:sz w:val="22"/>
          <w:szCs w:val="22"/>
        </w:rPr>
      </w:pPr>
      <w:r w:rsidRPr="005A15D1">
        <w:rPr>
          <w:rFonts w:asciiTheme="minorHAnsi" w:hAnsiTheme="minorHAnsi" w:cstheme="minorHAnsi"/>
          <w:sz w:val="22"/>
          <w:szCs w:val="22"/>
        </w:rPr>
        <w:t xml:space="preserve">The PAI Leadership Team has written a thorough Preparedness Plan to successfully re-open PAI’s program locations. The complete Preparedness Plan is </w:t>
      </w:r>
      <w:r w:rsidR="00F40240" w:rsidRPr="005A15D1">
        <w:rPr>
          <w:rFonts w:asciiTheme="minorHAnsi" w:hAnsiTheme="minorHAnsi" w:cstheme="minorHAnsi"/>
          <w:sz w:val="22"/>
          <w:szCs w:val="22"/>
        </w:rPr>
        <w:t xml:space="preserve">enclosed and also </w:t>
      </w:r>
      <w:r w:rsidRPr="005A15D1">
        <w:rPr>
          <w:rFonts w:asciiTheme="minorHAnsi" w:hAnsiTheme="minorHAnsi" w:cstheme="minorHAnsi"/>
          <w:sz w:val="22"/>
          <w:szCs w:val="22"/>
        </w:rPr>
        <w:t>posted on the home page of PAI’s website (www.paimn.org) and under the News and Events tab in the Coronavirus (COVID-19) Updates sectio</w:t>
      </w:r>
      <w:r w:rsidRPr="005A15D1">
        <w:rPr>
          <w:rFonts w:asciiTheme="minorHAnsi" w:hAnsiTheme="minorHAnsi" w:cstheme="minorHAnsi"/>
          <w:color w:val="000000"/>
          <w:sz w:val="22"/>
          <w:szCs w:val="22"/>
        </w:rPr>
        <w:t>n.</w:t>
      </w:r>
    </w:p>
    <w:p w14:paraId="2D959586" w14:textId="77777777" w:rsidR="000A611A" w:rsidRPr="005A15D1" w:rsidRDefault="000A611A" w:rsidP="000A611A">
      <w:pPr>
        <w:shd w:val="clear" w:color="auto" w:fill="FFFFFF"/>
        <w:rPr>
          <w:rFonts w:asciiTheme="minorHAnsi" w:hAnsiTheme="minorHAnsi" w:cstheme="minorHAnsi"/>
          <w:color w:val="403F42"/>
          <w:sz w:val="22"/>
          <w:szCs w:val="22"/>
        </w:rPr>
      </w:pPr>
    </w:p>
    <w:p w14:paraId="2CE134BD" w14:textId="77777777" w:rsidR="00EA31C7" w:rsidRPr="005A15D1" w:rsidRDefault="00EA31C7" w:rsidP="000A611A">
      <w:pPr>
        <w:shd w:val="clear" w:color="auto" w:fill="FFFFFF"/>
        <w:rPr>
          <w:rFonts w:asciiTheme="minorHAnsi" w:hAnsiTheme="minorHAnsi" w:cstheme="minorHAnsi"/>
          <w:color w:val="403F42"/>
          <w:sz w:val="22"/>
          <w:szCs w:val="22"/>
        </w:rPr>
      </w:pPr>
    </w:p>
    <w:p w14:paraId="5E95FCDC" w14:textId="51A0E347" w:rsidR="000A611A" w:rsidRPr="005A15D1" w:rsidRDefault="000A611A" w:rsidP="000A611A">
      <w:pPr>
        <w:shd w:val="clear" w:color="auto" w:fill="FFFFFF"/>
        <w:rPr>
          <w:rFonts w:asciiTheme="minorHAnsi" w:hAnsiTheme="minorHAnsi" w:cstheme="minorHAnsi"/>
          <w:color w:val="403F42"/>
          <w:sz w:val="22"/>
          <w:szCs w:val="22"/>
        </w:rPr>
      </w:pPr>
      <w:r w:rsidRPr="005A15D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Acknowledgment </w:t>
      </w:r>
      <w:r w:rsidR="004D297A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Page</w:t>
      </w:r>
    </w:p>
    <w:p w14:paraId="3B127331" w14:textId="77777777" w:rsidR="000A611A" w:rsidRPr="005A15D1" w:rsidRDefault="000A611A" w:rsidP="000A611A">
      <w:pPr>
        <w:shd w:val="clear" w:color="auto" w:fill="FFFFFF"/>
        <w:rPr>
          <w:rFonts w:asciiTheme="minorHAnsi" w:hAnsiTheme="minorHAnsi" w:cstheme="minorHAnsi"/>
          <w:color w:val="403F42"/>
          <w:sz w:val="22"/>
          <w:szCs w:val="22"/>
        </w:rPr>
      </w:pPr>
    </w:p>
    <w:p w14:paraId="0631B200" w14:textId="4B66A108" w:rsidR="0069152E" w:rsidRPr="005A15D1" w:rsidRDefault="0069152E" w:rsidP="0069152E">
      <w:pPr>
        <w:rPr>
          <w:rFonts w:asciiTheme="minorHAnsi" w:hAnsiTheme="minorHAnsi" w:cstheme="minorHAnsi"/>
          <w:color w:val="403F42"/>
          <w:sz w:val="22"/>
          <w:szCs w:val="22"/>
        </w:rPr>
      </w:pPr>
      <w:r w:rsidRPr="005A15D1">
        <w:rPr>
          <w:rFonts w:asciiTheme="minorHAnsi" w:hAnsiTheme="minorHAnsi" w:cstheme="minorHAnsi"/>
          <w:sz w:val="22"/>
          <w:szCs w:val="22"/>
        </w:rPr>
        <w:t xml:space="preserve">We </w:t>
      </w:r>
      <w:r w:rsidR="004D297A">
        <w:rPr>
          <w:rFonts w:asciiTheme="minorHAnsi" w:hAnsiTheme="minorHAnsi" w:cstheme="minorHAnsi"/>
          <w:sz w:val="22"/>
          <w:szCs w:val="22"/>
        </w:rPr>
        <w:t xml:space="preserve">enclosed </w:t>
      </w:r>
      <w:r w:rsidRPr="005A15D1">
        <w:rPr>
          <w:rFonts w:asciiTheme="minorHAnsi" w:hAnsiTheme="minorHAnsi" w:cstheme="minorHAnsi"/>
          <w:sz w:val="22"/>
          <w:szCs w:val="22"/>
        </w:rPr>
        <w:t xml:space="preserve">an acknowledgement </w:t>
      </w:r>
      <w:r w:rsidR="004D297A">
        <w:rPr>
          <w:rFonts w:asciiTheme="minorHAnsi" w:hAnsiTheme="minorHAnsi" w:cstheme="minorHAnsi"/>
          <w:sz w:val="22"/>
          <w:szCs w:val="22"/>
        </w:rPr>
        <w:t>page</w:t>
      </w:r>
      <w:r w:rsidRPr="005A15D1">
        <w:rPr>
          <w:rFonts w:asciiTheme="minorHAnsi" w:hAnsiTheme="minorHAnsi" w:cstheme="minorHAnsi"/>
          <w:sz w:val="22"/>
          <w:szCs w:val="22"/>
        </w:rPr>
        <w:t xml:space="preserve"> </w:t>
      </w:r>
      <w:r w:rsidR="006D7168">
        <w:rPr>
          <w:rFonts w:asciiTheme="minorHAnsi" w:hAnsiTheme="minorHAnsi" w:cstheme="minorHAnsi"/>
          <w:sz w:val="22"/>
          <w:szCs w:val="22"/>
        </w:rPr>
        <w:t xml:space="preserve">for you to confirm </w:t>
      </w:r>
      <w:r w:rsidR="00534F63">
        <w:rPr>
          <w:rFonts w:asciiTheme="minorHAnsi" w:hAnsiTheme="minorHAnsi" w:cstheme="minorHAnsi"/>
          <w:sz w:val="22"/>
          <w:szCs w:val="22"/>
        </w:rPr>
        <w:t xml:space="preserve">receipt of </w:t>
      </w:r>
      <w:r w:rsidRPr="005A15D1">
        <w:rPr>
          <w:rFonts w:asciiTheme="minorHAnsi" w:hAnsiTheme="minorHAnsi" w:cstheme="minorHAnsi"/>
          <w:sz w:val="22"/>
          <w:szCs w:val="22"/>
        </w:rPr>
        <w:t xml:space="preserve">PAI’s Preparedness Plan. </w:t>
      </w:r>
      <w:r w:rsidR="005A15D1" w:rsidRPr="005A15D1">
        <w:rPr>
          <w:rFonts w:asciiTheme="minorHAnsi" w:hAnsiTheme="minorHAnsi" w:cstheme="minorHAnsi"/>
          <w:b/>
          <w:sz w:val="22"/>
          <w:szCs w:val="22"/>
        </w:rPr>
        <w:t>Please complete and return th</w:t>
      </w:r>
      <w:r w:rsidR="004D297A">
        <w:rPr>
          <w:rFonts w:asciiTheme="minorHAnsi" w:hAnsiTheme="minorHAnsi" w:cstheme="minorHAnsi"/>
          <w:b/>
          <w:sz w:val="22"/>
          <w:szCs w:val="22"/>
        </w:rPr>
        <w:t>e</w:t>
      </w:r>
      <w:bookmarkStart w:id="0" w:name="_GoBack"/>
      <w:bookmarkEnd w:id="0"/>
      <w:r w:rsidR="005A15D1" w:rsidRPr="005A15D1">
        <w:rPr>
          <w:rFonts w:asciiTheme="minorHAnsi" w:hAnsiTheme="minorHAnsi" w:cstheme="minorHAnsi"/>
          <w:b/>
          <w:sz w:val="22"/>
          <w:szCs w:val="22"/>
        </w:rPr>
        <w:t xml:space="preserve"> acknowledgment page to your Program Director via ground mail or e-mail to be received at least 24 hours prior to program return.</w:t>
      </w:r>
      <w:r w:rsidR="005A15D1">
        <w:rPr>
          <w:rFonts w:asciiTheme="minorHAnsi" w:hAnsiTheme="minorHAnsi" w:cstheme="minorHAnsi"/>
          <w:sz w:val="22"/>
          <w:szCs w:val="22"/>
        </w:rPr>
        <w:t xml:space="preserve"> If you choose to postpone return to service, you do NOT need to return the acknowledgment page at this time.</w:t>
      </w:r>
    </w:p>
    <w:p w14:paraId="3867EE67" w14:textId="77777777" w:rsidR="0069152E" w:rsidRPr="005A15D1" w:rsidRDefault="0069152E" w:rsidP="000A611A">
      <w:pPr>
        <w:shd w:val="clear" w:color="auto" w:fill="FFFFFF"/>
        <w:rPr>
          <w:rFonts w:asciiTheme="minorHAnsi" w:hAnsiTheme="minorHAnsi" w:cstheme="minorHAnsi"/>
          <w:color w:val="403F42"/>
          <w:sz w:val="22"/>
          <w:szCs w:val="22"/>
        </w:rPr>
      </w:pPr>
    </w:p>
    <w:p w14:paraId="45A7716C" w14:textId="662C389E" w:rsidR="00E30324" w:rsidRPr="005A15D1" w:rsidRDefault="005B3B1B" w:rsidP="00E30324">
      <w:pPr>
        <w:rPr>
          <w:rFonts w:asciiTheme="minorHAnsi" w:hAnsiTheme="minorHAnsi" w:cstheme="minorHAnsi"/>
          <w:sz w:val="22"/>
          <w:szCs w:val="22"/>
        </w:rPr>
      </w:pPr>
      <w:r w:rsidRPr="005A15D1">
        <w:rPr>
          <w:rFonts w:asciiTheme="minorHAnsi" w:hAnsiTheme="minorHAnsi" w:cstheme="minorHAnsi"/>
          <w:sz w:val="22"/>
          <w:szCs w:val="22"/>
        </w:rPr>
        <w:t>We look forward to serving all participants within the allowable guidelines w</w:t>
      </w:r>
      <w:r w:rsidR="00E30324" w:rsidRPr="005A15D1">
        <w:rPr>
          <w:rFonts w:asciiTheme="minorHAnsi" w:hAnsiTheme="minorHAnsi" w:cstheme="minorHAnsi"/>
          <w:sz w:val="22"/>
          <w:szCs w:val="22"/>
        </w:rPr>
        <w:t xml:space="preserve">hen DHS </w:t>
      </w:r>
      <w:r w:rsidRPr="005A15D1">
        <w:rPr>
          <w:rFonts w:asciiTheme="minorHAnsi" w:hAnsiTheme="minorHAnsi" w:cstheme="minorHAnsi"/>
          <w:sz w:val="22"/>
          <w:szCs w:val="22"/>
        </w:rPr>
        <w:t>allows us</w:t>
      </w:r>
      <w:r w:rsidR="00E30324" w:rsidRPr="005A15D1">
        <w:rPr>
          <w:rFonts w:asciiTheme="minorHAnsi" w:hAnsiTheme="minorHAnsi" w:cstheme="minorHAnsi"/>
          <w:sz w:val="22"/>
          <w:szCs w:val="22"/>
        </w:rPr>
        <w:t xml:space="preserve"> to </w:t>
      </w:r>
      <w:r w:rsidR="005A15D1">
        <w:rPr>
          <w:rFonts w:asciiTheme="minorHAnsi" w:hAnsiTheme="minorHAnsi" w:cstheme="minorHAnsi"/>
          <w:sz w:val="22"/>
          <w:szCs w:val="22"/>
        </w:rPr>
        <w:t>do so.</w:t>
      </w:r>
      <w:r w:rsidRPr="005A15D1">
        <w:rPr>
          <w:rFonts w:asciiTheme="minorHAnsi" w:hAnsiTheme="minorHAnsi" w:cstheme="minorHAnsi"/>
          <w:sz w:val="22"/>
          <w:szCs w:val="22"/>
        </w:rPr>
        <w:t xml:space="preserve"> We will continue to </w:t>
      </w:r>
      <w:r w:rsidR="00287F00" w:rsidRPr="005A15D1">
        <w:rPr>
          <w:rFonts w:asciiTheme="minorHAnsi" w:hAnsiTheme="minorHAnsi" w:cstheme="minorHAnsi"/>
          <w:sz w:val="22"/>
          <w:szCs w:val="22"/>
        </w:rPr>
        <w:t xml:space="preserve">publish updates </w:t>
      </w:r>
      <w:r w:rsidRPr="005A15D1">
        <w:rPr>
          <w:rFonts w:asciiTheme="minorHAnsi" w:hAnsiTheme="minorHAnsi" w:cstheme="minorHAnsi"/>
          <w:sz w:val="22"/>
          <w:szCs w:val="22"/>
        </w:rPr>
        <w:t>via Facebook and the PAI website (</w:t>
      </w:r>
      <w:r w:rsidRPr="005A15D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www.paimn.org</w:t>
      </w:r>
      <w:r w:rsidR="00C845A5" w:rsidRPr="005A15D1">
        <w:rPr>
          <w:rFonts w:asciiTheme="minorHAnsi" w:hAnsiTheme="minorHAnsi" w:cstheme="minorHAnsi"/>
          <w:sz w:val="22"/>
          <w:szCs w:val="22"/>
        </w:rPr>
        <w:t xml:space="preserve">) as guidelines </w:t>
      </w:r>
      <w:r w:rsidR="00287F00" w:rsidRPr="005A15D1">
        <w:rPr>
          <w:rFonts w:asciiTheme="minorHAnsi" w:hAnsiTheme="minorHAnsi" w:cstheme="minorHAnsi"/>
          <w:sz w:val="22"/>
          <w:szCs w:val="22"/>
        </w:rPr>
        <w:t>evolve.</w:t>
      </w:r>
    </w:p>
    <w:p w14:paraId="7373CD26" w14:textId="77777777" w:rsidR="005B3B1B" w:rsidRPr="005A15D1" w:rsidRDefault="005B3B1B" w:rsidP="00E30324">
      <w:pPr>
        <w:rPr>
          <w:rFonts w:asciiTheme="minorHAnsi" w:hAnsiTheme="minorHAnsi" w:cstheme="minorHAnsi"/>
          <w:sz w:val="22"/>
          <w:szCs w:val="22"/>
        </w:rPr>
      </w:pPr>
    </w:p>
    <w:p w14:paraId="4B66C17B" w14:textId="4DA08D72" w:rsidR="005B3B1B" w:rsidRPr="005A15D1" w:rsidRDefault="008F78CF" w:rsidP="00E30324">
      <w:pPr>
        <w:rPr>
          <w:rFonts w:asciiTheme="minorHAnsi" w:hAnsiTheme="minorHAnsi" w:cstheme="minorHAnsi"/>
          <w:sz w:val="22"/>
          <w:szCs w:val="22"/>
        </w:rPr>
      </w:pPr>
      <w:r w:rsidRPr="005A15D1">
        <w:rPr>
          <w:rFonts w:asciiTheme="minorHAnsi" w:hAnsiTheme="minorHAnsi" w:cstheme="minorHAnsi"/>
          <w:sz w:val="22"/>
          <w:szCs w:val="22"/>
        </w:rPr>
        <w:t xml:space="preserve">Please reach out to your Program Director with any questions or concerns. </w:t>
      </w:r>
      <w:r w:rsidR="005B3B1B" w:rsidRPr="005A15D1">
        <w:rPr>
          <w:rFonts w:asciiTheme="minorHAnsi" w:hAnsiTheme="minorHAnsi" w:cstheme="minorHAnsi"/>
          <w:sz w:val="22"/>
          <w:szCs w:val="22"/>
        </w:rPr>
        <w:t>We are grateful that you are part of the PAI community and look forward to seeing you in person soon!</w:t>
      </w:r>
    </w:p>
    <w:p w14:paraId="05109A0D" w14:textId="77777777" w:rsidR="005B3B1B" w:rsidRPr="005A15D1" w:rsidRDefault="005B3B1B" w:rsidP="00E30324">
      <w:pPr>
        <w:rPr>
          <w:rFonts w:asciiTheme="minorHAnsi" w:hAnsiTheme="minorHAnsi" w:cstheme="minorHAnsi"/>
          <w:sz w:val="22"/>
          <w:szCs w:val="22"/>
        </w:rPr>
      </w:pPr>
    </w:p>
    <w:p w14:paraId="5F75A2F9" w14:textId="77777777" w:rsidR="003F4BCA" w:rsidRDefault="003F4BCA" w:rsidP="003F4BCA">
      <w:pPr>
        <w:rPr>
          <w:rFonts w:asciiTheme="minorHAnsi" w:hAnsiTheme="minorHAnsi" w:cstheme="minorHAnsi"/>
          <w:sz w:val="22"/>
          <w:szCs w:val="22"/>
        </w:rPr>
      </w:pPr>
    </w:p>
    <w:p w14:paraId="2792069D" w14:textId="73FA43E7" w:rsidR="0004352B" w:rsidRPr="007C1FD0" w:rsidRDefault="0004352B" w:rsidP="003F4BCA">
      <w:pPr>
        <w:rPr>
          <w:rFonts w:asciiTheme="minorHAnsi" w:hAnsiTheme="minorHAnsi" w:cstheme="minorHAnsi"/>
          <w:sz w:val="22"/>
          <w:szCs w:val="22"/>
        </w:rPr>
      </w:pPr>
      <w:r w:rsidRPr="0078589A">
        <w:rPr>
          <w:rFonts w:asciiTheme="minorHAnsi" w:hAnsiTheme="minorHAnsi" w:cstheme="minorHAnsi"/>
          <w:b/>
          <w:sz w:val="22"/>
          <w:szCs w:val="22"/>
        </w:rPr>
        <w:t>Program Director for Linden and Oakdale</w:t>
      </w:r>
      <w:r w:rsidR="0078589A">
        <w:rPr>
          <w:rFonts w:asciiTheme="minorHAnsi" w:hAnsiTheme="minorHAnsi" w:cstheme="minorHAnsi"/>
          <w:sz w:val="22"/>
          <w:szCs w:val="22"/>
        </w:rPr>
        <w:tab/>
      </w:r>
      <w:r w:rsidR="0078589A">
        <w:rPr>
          <w:rFonts w:asciiTheme="minorHAnsi" w:hAnsiTheme="minorHAnsi" w:cstheme="minorHAnsi"/>
          <w:sz w:val="22"/>
          <w:szCs w:val="22"/>
        </w:rPr>
        <w:tab/>
      </w:r>
      <w:r w:rsidR="0078589A">
        <w:rPr>
          <w:rFonts w:asciiTheme="minorHAnsi" w:hAnsiTheme="minorHAnsi" w:cstheme="minorHAnsi"/>
          <w:sz w:val="22"/>
          <w:szCs w:val="22"/>
        </w:rPr>
        <w:tab/>
      </w:r>
      <w:r w:rsidR="0078589A" w:rsidRPr="0078589A">
        <w:rPr>
          <w:rFonts w:asciiTheme="minorHAnsi" w:hAnsiTheme="minorHAnsi" w:cstheme="minorHAnsi"/>
          <w:b/>
          <w:sz w:val="22"/>
          <w:szCs w:val="22"/>
        </w:rPr>
        <w:t>Program Director for Commerce and Parkway</w:t>
      </w:r>
    </w:p>
    <w:p w14:paraId="5329576B" w14:textId="65CA5128" w:rsidR="0004352B" w:rsidRPr="007C1FD0" w:rsidRDefault="0004352B" w:rsidP="003F4BCA">
      <w:pPr>
        <w:rPr>
          <w:rFonts w:asciiTheme="minorHAnsi" w:hAnsiTheme="minorHAnsi" w:cstheme="minorHAnsi"/>
          <w:sz w:val="22"/>
          <w:szCs w:val="22"/>
        </w:rPr>
      </w:pPr>
      <w:r w:rsidRPr="007C1FD0">
        <w:rPr>
          <w:rFonts w:asciiTheme="minorHAnsi" w:hAnsiTheme="minorHAnsi" w:cstheme="minorHAnsi"/>
          <w:sz w:val="22"/>
          <w:szCs w:val="22"/>
        </w:rPr>
        <w:t>Stephanie Borscheid</w:t>
      </w:r>
      <w:r w:rsidR="0078589A">
        <w:rPr>
          <w:rFonts w:asciiTheme="minorHAnsi" w:hAnsiTheme="minorHAnsi" w:cstheme="minorHAnsi"/>
          <w:sz w:val="22"/>
          <w:szCs w:val="22"/>
        </w:rPr>
        <w:tab/>
      </w:r>
      <w:r w:rsidR="0078589A">
        <w:rPr>
          <w:rFonts w:asciiTheme="minorHAnsi" w:hAnsiTheme="minorHAnsi" w:cstheme="minorHAnsi"/>
          <w:sz w:val="22"/>
          <w:szCs w:val="22"/>
        </w:rPr>
        <w:tab/>
      </w:r>
      <w:r w:rsidR="0078589A">
        <w:rPr>
          <w:rFonts w:asciiTheme="minorHAnsi" w:hAnsiTheme="minorHAnsi" w:cstheme="minorHAnsi"/>
          <w:sz w:val="22"/>
          <w:szCs w:val="22"/>
        </w:rPr>
        <w:tab/>
      </w:r>
      <w:r w:rsidR="0078589A">
        <w:rPr>
          <w:rFonts w:asciiTheme="minorHAnsi" w:hAnsiTheme="minorHAnsi" w:cstheme="minorHAnsi"/>
          <w:sz w:val="22"/>
          <w:szCs w:val="22"/>
        </w:rPr>
        <w:tab/>
      </w:r>
      <w:r w:rsidR="0078589A">
        <w:rPr>
          <w:rFonts w:asciiTheme="minorHAnsi" w:hAnsiTheme="minorHAnsi" w:cstheme="minorHAnsi"/>
          <w:sz w:val="22"/>
          <w:szCs w:val="22"/>
        </w:rPr>
        <w:tab/>
      </w:r>
      <w:r w:rsidR="0078589A">
        <w:rPr>
          <w:rFonts w:asciiTheme="minorHAnsi" w:hAnsiTheme="minorHAnsi" w:cstheme="minorHAnsi"/>
          <w:sz w:val="22"/>
          <w:szCs w:val="22"/>
        </w:rPr>
        <w:tab/>
        <w:t>Kevin Kmetz</w:t>
      </w:r>
    </w:p>
    <w:p w14:paraId="0832F9EF" w14:textId="0C23F9ED" w:rsidR="0078589A" w:rsidRDefault="0078589A" w:rsidP="007C1FD0">
      <w:pP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5A15D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sborscheid@paimn.org</w:t>
      </w:r>
      <w:r w:rsidRPr="005A15D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</w: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ab/>
        <w:t>kkmetz@paimn.org</w:t>
      </w:r>
    </w:p>
    <w:p w14:paraId="7662BF66" w14:textId="7879EF98" w:rsidR="007C1FD0" w:rsidRPr="007C1FD0" w:rsidRDefault="007C1FD0" w:rsidP="007C1FD0">
      <w:pPr>
        <w:rPr>
          <w:rFonts w:asciiTheme="minorHAnsi" w:hAnsiTheme="minorHAnsi" w:cstheme="minorHAnsi"/>
          <w:sz w:val="22"/>
          <w:szCs w:val="22"/>
        </w:rPr>
      </w:pPr>
      <w:r w:rsidRPr="007C1FD0">
        <w:rPr>
          <w:rFonts w:asciiTheme="minorHAnsi" w:hAnsiTheme="minorHAnsi" w:cstheme="minorHAnsi"/>
          <w:sz w:val="22"/>
          <w:szCs w:val="22"/>
        </w:rPr>
        <w:t>Linden: 651-777-5622 (morning)</w:t>
      </w:r>
      <w:r w:rsidR="0078589A">
        <w:rPr>
          <w:rFonts w:asciiTheme="minorHAnsi" w:hAnsiTheme="minorHAnsi" w:cstheme="minorHAnsi"/>
          <w:sz w:val="22"/>
          <w:szCs w:val="22"/>
        </w:rPr>
        <w:tab/>
      </w:r>
      <w:r w:rsidR="0078589A">
        <w:rPr>
          <w:rFonts w:asciiTheme="minorHAnsi" w:hAnsiTheme="minorHAnsi" w:cstheme="minorHAnsi"/>
          <w:sz w:val="22"/>
          <w:szCs w:val="22"/>
        </w:rPr>
        <w:tab/>
      </w:r>
      <w:r w:rsidR="0078589A">
        <w:rPr>
          <w:rFonts w:asciiTheme="minorHAnsi" w:hAnsiTheme="minorHAnsi" w:cstheme="minorHAnsi"/>
          <w:sz w:val="22"/>
          <w:szCs w:val="22"/>
        </w:rPr>
        <w:tab/>
      </w:r>
      <w:r w:rsidR="0078589A">
        <w:rPr>
          <w:rFonts w:asciiTheme="minorHAnsi" w:hAnsiTheme="minorHAnsi" w:cstheme="minorHAnsi"/>
          <w:sz w:val="22"/>
          <w:szCs w:val="22"/>
        </w:rPr>
        <w:tab/>
        <w:t>651-317-4829</w:t>
      </w:r>
    </w:p>
    <w:p w14:paraId="4E3ECA1E" w14:textId="679178FE" w:rsidR="005A15D1" w:rsidRPr="007C1FD0" w:rsidRDefault="007C1FD0" w:rsidP="003F4BCA">
      <w:pPr>
        <w:rPr>
          <w:rFonts w:asciiTheme="minorHAnsi" w:hAnsiTheme="minorHAnsi" w:cstheme="minorHAnsi"/>
          <w:sz w:val="22"/>
          <w:szCs w:val="22"/>
        </w:rPr>
      </w:pPr>
      <w:r w:rsidRPr="007C1FD0">
        <w:rPr>
          <w:rFonts w:asciiTheme="minorHAnsi" w:hAnsiTheme="minorHAnsi" w:cstheme="minorHAnsi"/>
          <w:sz w:val="22"/>
          <w:szCs w:val="22"/>
        </w:rPr>
        <w:t>Oa</w:t>
      </w:r>
      <w:r w:rsidR="005A15D1">
        <w:rPr>
          <w:rFonts w:asciiTheme="minorHAnsi" w:hAnsiTheme="minorHAnsi" w:cstheme="minorHAnsi"/>
          <w:sz w:val="22"/>
          <w:szCs w:val="22"/>
        </w:rPr>
        <w:t>kdale: 651-748-0373 (afternoon)</w:t>
      </w:r>
    </w:p>
    <w:sectPr w:rsidR="005A15D1" w:rsidRPr="007C1FD0" w:rsidSect="00C639CC">
      <w:footerReference w:type="default" r:id="rId8"/>
      <w:headerReference w:type="first" r:id="rId9"/>
      <w:footerReference w:type="first" r:id="rId10"/>
      <w:pgSz w:w="12240" w:h="15840" w:code="1"/>
      <w:pgMar w:top="720" w:right="1152" w:bottom="1296" w:left="1152" w:header="446" w:footer="187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F28438" w16cid:durableId="2289D9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7D126" w14:textId="77777777" w:rsidR="007E649E" w:rsidRDefault="007E649E">
      <w:r>
        <w:separator/>
      </w:r>
    </w:p>
  </w:endnote>
  <w:endnote w:type="continuationSeparator" w:id="0">
    <w:p w14:paraId="0EA18410" w14:textId="77777777" w:rsidR="007E649E" w:rsidRDefault="007E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Optima">
    <w:altName w:val="Segoe UI"/>
    <w:charset w:val="00"/>
    <w:family w:val="swiss"/>
    <w:pitch w:val="variable"/>
    <w:sig w:usb0="00000001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5B3B0" w14:textId="77777777" w:rsidR="002724DA" w:rsidRDefault="002724DA">
    <w:pPr>
      <w:pStyle w:val="Footer"/>
    </w:pPr>
  </w:p>
  <w:p w14:paraId="1ABB2834" w14:textId="77777777" w:rsidR="002724DA" w:rsidRDefault="002724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EAF9F" w14:textId="77777777" w:rsidR="000D2D95" w:rsidRDefault="00D87D56" w:rsidP="000D2D95">
    <w:pPr>
      <w:autoSpaceDE w:val="0"/>
      <w:autoSpaceDN w:val="0"/>
      <w:adjustRightInd w:val="0"/>
      <w:jc w:val="center"/>
      <w:rPr>
        <w:rFonts w:ascii="Optima" w:hAnsi="Optima" w:cs="Helvetica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DBFE00" wp14:editId="1AAC05B1">
              <wp:simplePos x="0" y="0"/>
              <wp:positionH relativeFrom="column">
                <wp:posOffset>143510</wp:posOffset>
              </wp:positionH>
              <wp:positionV relativeFrom="paragraph">
                <wp:posOffset>36195</wp:posOffset>
              </wp:positionV>
              <wp:extent cx="6515100" cy="0"/>
              <wp:effectExtent l="19685" t="17145" r="1841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0D19E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pt,2.85pt" to="524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" strokecolor="#36f" strokeweight="1.75pt"/>
          </w:pict>
        </mc:Fallback>
      </mc:AlternateContent>
    </w:r>
  </w:p>
  <w:p w14:paraId="1A140C14" w14:textId="77777777" w:rsidR="00A40E1B" w:rsidRPr="00A40E1B" w:rsidRDefault="00A40E1B" w:rsidP="00A40E1B">
    <w:pPr>
      <w:tabs>
        <w:tab w:val="left" w:pos="3690"/>
        <w:tab w:val="center" w:pos="4320"/>
        <w:tab w:val="right" w:pos="8640"/>
      </w:tabs>
      <w:jc w:val="center"/>
      <w:rPr>
        <w:rFonts w:ascii="Optima" w:hAnsi="Optima"/>
        <w:b/>
      </w:rPr>
    </w:pPr>
    <w:r>
      <w:rPr>
        <w:rFonts w:ascii="Optima" w:hAnsi="Optima"/>
        <w:b/>
      </w:rPr>
      <w:t>Where People with Disabilities Connect with the Community and t</w:t>
    </w:r>
    <w:r w:rsidRPr="00F25AD9">
      <w:rPr>
        <w:rFonts w:ascii="Optima" w:hAnsi="Optima"/>
        <w:b/>
      </w:rPr>
      <w:t>he World</w:t>
    </w:r>
  </w:p>
  <w:p w14:paraId="0E202048" w14:textId="3C6AED46" w:rsidR="000D2D95" w:rsidRPr="00F25AD9" w:rsidRDefault="002D7143" w:rsidP="000D2D95">
    <w:pPr>
      <w:autoSpaceDE w:val="0"/>
      <w:autoSpaceDN w:val="0"/>
      <w:adjustRightInd w:val="0"/>
      <w:jc w:val="center"/>
      <w:rPr>
        <w:rFonts w:ascii="Optima" w:hAnsi="Optima" w:cs="HelveticaNeue-Black"/>
        <w:bCs/>
        <w:sz w:val="22"/>
        <w:szCs w:val="22"/>
      </w:rPr>
    </w:pPr>
    <w:r>
      <w:rPr>
        <w:rFonts w:ascii="Optima" w:hAnsi="Optima" w:cs="Helvetica"/>
        <w:sz w:val="22"/>
        <w:szCs w:val="22"/>
      </w:rPr>
      <w:t>3700 H</w:t>
    </w:r>
    <w:r w:rsidR="0073727B">
      <w:rPr>
        <w:rFonts w:ascii="Optima" w:hAnsi="Optima" w:cs="Helvetica"/>
        <w:sz w:val="22"/>
        <w:szCs w:val="22"/>
      </w:rPr>
      <w:t>ighway 61 N</w:t>
    </w:r>
    <w:r w:rsidR="003C4457">
      <w:rPr>
        <w:rFonts w:ascii="Optima" w:hAnsi="Optima" w:cs="Helvetica"/>
        <w:sz w:val="22"/>
        <w:szCs w:val="22"/>
      </w:rPr>
      <w:t>, Suite 2</w:t>
    </w:r>
    <w:r w:rsidR="000D2D95" w:rsidRPr="00F25AD9">
      <w:rPr>
        <w:rFonts w:ascii="Optima" w:hAnsi="Optima" w:cs="Helvetica"/>
        <w:sz w:val="22"/>
        <w:szCs w:val="22"/>
      </w:rPr>
      <w:t xml:space="preserve">00  </w:t>
    </w:r>
    <w:r w:rsidR="000D2D95" w:rsidRPr="00F25AD9">
      <w:rPr>
        <w:rFonts w:ascii="Optima" w:hAnsi="Optima" w:cs="Helvetica"/>
        <w:sz w:val="22"/>
        <w:szCs w:val="22"/>
      </w:rPr>
      <w:sym w:font="Wingdings 2" w:char="F097"/>
    </w:r>
    <w:r w:rsidR="000D2D95" w:rsidRPr="00F25AD9">
      <w:rPr>
        <w:rFonts w:ascii="Optima" w:hAnsi="Optima" w:cs="Helvetica"/>
        <w:sz w:val="22"/>
        <w:szCs w:val="22"/>
      </w:rPr>
      <w:t xml:space="preserve">  White Bear Lake, MN 55110  </w:t>
    </w:r>
    <w:r w:rsidR="000D2D95" w:rsidRPr="00F25AD9">
      <w:rPr>
        <w:rFonts w:ascii="Optima" w:hAnsi="Optima" w:cs="Helvetica"/>
        <w:sz w:val="22"/>
        <w:szCs w:val="22"/>
      </w:rPr>
      <w:sym w:font="Wingdings 2" w:char="F097"/>
    </w:r>
    <w:r w:rsidR="000D2D95" w:rsidRPr="00F25AD9">
      <w:rPr>
        <w:rFonts w:ascii="Optima" w:hAnsi="Optima" w:cs="Helvetica"/>
        <w:sz w:val="22"/>
        <w:szCs w:val="22"/>
      </w:rPr>
      <w:t xml:space="preserve">  </w:t>
    </w:r>
    <w:r w:rsidR="000D2D95" w:rsidRPr="002D7143">
      <w:rPr>
        <w:rFonts w:ascii="Optima" w:hAnsi="Optima" w:cs="Helvetica"/>
        <w:sz w:val="22"/>
        <w:szCs w:val="22"/>
      </w:rPr>
      <w:t>651-407-7174</w:t>
    </w:r>
    <w:r w:rsidR="000D2D95" w:rsidRPr="00F25AD9">
      <w:rPr>
        <w:rFonts w:ascii="Optima" w:hAnsi="Optima" w:cs="Helvetica"/>
        <w:sz w:val="22"/>
        <w:szCs w:val="22"/>
      </w:rPr>
      <w:t xml:space="preserve">  </w:t>
    </w:r>
    <w:r w:rsidR="000D2D95" w:rsidRPr="00F25AD9">
      <w:rPr>
        <w:rFonts w:ascii="Optima" w:hAnsi="Optima" w:cs="Helvetica"/>
        <w:sz w:val="22"/>
        <w:szCs w:val="22"/>
      </w:rPr>
      <w:sym w:font="Wingdings 2" w:char="F097"/>
    </w:r>
    <w:r w:rsidR="000D2D95" w:rsidRPr="00F25AD9">
      <w:rPr>
        <w:rFonts w:ascii="Optima" w:hAnsi="Optima" w:cs="Helvetica"/>
        <w:sz w:val="22"/>
        <w:szCs w:val="22"/>
      </w:rPr>
      <w:t xml:space="preserve">  </w:t>
    </w:r>
    <w:r w:rsidR="003F4BCA">
      <w:rPr>
        <w:rFonts w:ascii="Optima" w:hAnsi="Optima" w:cs="Helvetica"/>
        <w:sz w:val="22"/>
        <w:szCs w:val="22"/>
      </w:rPr>
      <w:t>www.</w:t>
    </w:r>
    <w:r w:rsidR="000D2D95" w:rsidRPr="00F25AD9">
      <w:rPr>
        <w:rFonts w:ascii="Optima" w:hAnsi="Optima" w:cs="HelveticaNeue-Black"/>
        <w:bCs/>
        <w:sz w:val="22"/>
        <w:szCs w:val="22"/>
      </w:rPr>
      <w:t>paimn.org</w:t>
    </w:r>
  </w:p>
  <w:p w14:paraId="018310CE" w14:textId="77777777" w:rsidR="000D2D95" w:rsidRDefault="000D2D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420E1" w14:textId="77777777" w:rsidR="007E649E" w:rsidRDefault="007E649E">
      <w:r>
        <w:separator/>
      </w:r>
    </w:p>
  </w:footnote>
  <w:footnote w:type="continuationSeparator" w:id="0">
    <w:p w14:paraId="05FDBAE9" w14:textId="77777777" w:rsidR="007E649E" w:rsidRDefault="007E6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EA7FB" w14:textId="77777777" w:rsidR="000D2D95" w:rsidRDefault="00D87D56" w:rsidP="000D2D9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C9CC485" wp14:editId="252C2033">
          <wp:simplePos x="0" y="0"/>
          <wp:positionH relativeFrom="column">
            <wp:posOffset>2514600</wp:posOffset>
          </wp:positionH>
          <wp:positionV relativeFrom="paragraph">
            <wp:posOffset>-106045</wp:posOffset>
          </wp:positionV>
          <wp:extent cx="1485900" cy="894080"/>
          <wp:effectExtent l="0" t="0" r="0" b="1270"/>
          <wp:wrapNone/>
          <wp:docPr id="3" name="Picture 3" descr="PAI-no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I-no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AF34FB" w14:textId="77777777" w:rsidR="000D2D95" w:rsidRDefault="000D2D95" w:rsidP="000D2D95">
    <w:pPr>
      <w:pStyle w:val="Header"/>
    </w:pPr>
  </w:p>
  <w:p w14:paraId="70905121" w14:textId="77777777" w:rsidR="000D2D95" w:rsidRDefault="000D2D95" w:rsidP="000D2D95">
    <w:pPr>
      <w:pStyle w:val="Header"/>
    </w:pPr>
  </w:p>
  <w:p w14:paraId="6B8557EC" w14:textId="77777777" w:rsidR="000D2D95" w:rsidRDefault="000D2D95" w:rsidP="005A635F">
    <w:pPr>
      <w:pStyle w:val="Footer"/>
      <w:rPr>
        <w:rFonts w:ascii="Monotype Corsiva" w:hAnsi="Monotype Corsiva"/>
        <w:sz w:val="28"/>
        <w:szCs w:val="28"/>
      </w:rPr>
    </w:pPr>
  </w:p>
  <w:p w14:paraId="758AD92A" w14:textId="77777777" w:rsidR="000D2D95" w:rsidRDefault="000D2D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28E"/>
    <w:multiLevelType w:val="hybridMultilevel"/>
    <w:tmpl w:val="93D6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27DA"/>
    <w:multiLevelType w:val="hybridMultilevel"/>
    <w:tmpl w:val="1570A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B69DA"/>
    <w:multiLevelType w:val="multilevel"/>
    <w:tmpl w:val="1966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973F4"/>
    <w:multiLevelType w:val="hybridMultilevel"/>
    <w:tmpl w:val="32BE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3269D"/>
    <w:multiLevelType w:val="hybridMultilevel"/>
    <w:tmpl w:val="6C16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2B02"/>
    <w:multiLevelType w:val="hybridMultilevel"/>
    <w:tmpl w:val="32821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E2F99"/>
    <w:multiLevelType w:val="hybridMultilevel"/>
    <w:tmpl w:val="92C4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74EE4"/>
    <w:multiLevelType w:val="hybridMultilevel"/>
    <w:tmpl w:val="CF84B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564D2"/>
    <w:multiLevelType w:val="hybridMultilevel"/>
    <w:tmpl w:val="26C83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676C5"/>
    <w:multiLevelType w:val="hybridMultilevel"/>
    <w:tmpl w:val="04DC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C6C50"/>
    <w:multiLevelType w:val="hybridMultilevel"/>
    <w:tmpl w:val="0A98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55739"/>
    <w:multiLevelType w:val="hybridMultilevel"/>
    <w:tmpl w:val="DF16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03F21"/>
    <w:multiLevelType w:val="hybridMultilevel"/>
    <w:tmpl w:val="1AC8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D0E60"/>
    <w:multiLevelType w:val="hybridMultilevel"/>
    <w:tmpl w:val="64B4A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6151AE"/>
    <w:multiLevelType w:val="hybridMultilevel"/>
    <w:tmpl w:val="1DCEE8D8"/>
    <w:lvl w:ilvl="0" w:tplc="C700C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C6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3CF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CA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D8F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CE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A2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AA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61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E0DD9"/>
    <w:multiLevelType w:val="hybridMultilevel"/>
    <w:tmpl w:val="BB42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4"/>
  </w:num>
  <w:num w:numId="5">
    <w:abstractNumId w:val="12"/>
  </w:num>
  <w:num w:numId="6">
    <w:abstractNumId w:val="7"/>
  </w:num>
  <w:num w:numId="7">
    <w:abstractNumId w:val="15"/>
  </w:num>
  <w:num w:numId="8">
    <w:abstractNumId w:val="1"/>
  </w:num>
  <w:num w:numId="9">
    <w:abstractNumId w:val="13"/>
  </w:num>
  <w:num w:numId="10">
    <w:abstractNumId w:val="11"/>
  </w:num>
  <w:num w:numId="11">
    <w:abstractNumId w:val="10"/>
  </w:num>
  <w:num w:numId="12">
    <w:abstractNumId w:val="8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wMTczMra0NDc0tzRT0lEKTi0uzszPAykwrAUAwkiv+CwAAAA="/>
  </w:docVars>
  <w:rsids>
    <w:rsidRoot w:val="00570119"/>
    <w:rsid w:val="00007434"/>
    <w:rsid w:val="00013A3D"/>
    <w:rsid w:val="00015257"/>
    <w:rsid w:val="0002760A"/>
    <w:rsid w:val="000343B4"/>
    <w:rsid w:val="000400FE"/>
    <w:rsid w:val="0004352B"/>
    <w:rsid w:val="00045344"/>
    <w:rsid w:val="00051646"/>
    <w:rsid w:val="00070BC3"/>
    <w:rsid w:val="000963C5"/>
    <w:rsid w:val="000A03B5"/>
    <w:rsid w:val="000A06D1"/>
    <w:rsid w:val="000A611A"/>
    <w:rsid w:val="000A6AE5"/>
    <w:rsid w:val="000B3A90"/>
    <w:rsid w:val="000C5987"/>
    <w:rsid w:val="000D2D95"/>
    <w:rsid w:val="000E4132"/>
    <w:rsid w:val="000F6822"/>
    <w:rsid w:val="001150CC"/>
    <w:rsid w:val="00115A84"/>
    <w:rsid w:val="00155DE6"/>
    <w:rsid w:val="0017271F"/>
    <w:rsid w:val="0018741B"/>
    <w:rsid w:val="001A1025"/>
    <w:rsid w:val="001A5FDD"/>
    <w:rsid w:val="001C4A65"/>
    <w:rsid w:val="001C6693"/>
    <w:rsid w:val="001D4FC5"/>
    <w:rsid w:val="001E4FED"/>
    <w:rsid w:val="00220EC2"/>
    <w:rsid w:val="00225C61"/>
    <w:rsid w:val="00236427"/>
    <w:rsid w:val="002431E3"/>
    <w:rsid w:val="0025760D"/>
    <w:rsid w:val="002724DA"/>
    <w:rsid w:val="00287F00"/>
    <w:rsid w:val="00294132"/>
    <w:rsid w:val="00297F58"/>
    <w:rsid w:val="002A4A71"/>
    <w:rsid w:val="002D7143"/>
    <w:rsid w:val="002E2F24"/>
    <w:rsid w:val="00325E72"/>
    <w:rsid w:val="00326317"/>
    <w:rsid w:val="0033144C"/>
    <w:rsid w:val="00332803"/>
    <w:rsid w:val="00335B7F"/>
    <w:rsid w:val="0033654F"/>
    <w:rsid w:val="003404E9"/>
    <w:rsid w:val="0036684B"/>
    <w:rsid w:val="00376985"/>
    <w:rsid w:val="00396124"/>
    <w:rsid w:val="003B43BF"/>
    <w:rsid w:val="003C4457"/>
    <w:rsid w:val="003E5B77"/>
    <w:rsid w:val="003F12E3"/>
    <w:rsid w:val="003F4BCA"/>
    <w:rsid w:val="003F5401"/>
    <w:rsid w:val="0040401F"/>
    <w:rsid w:val="00404E9D"/>
    <w:rsid w:val="00413360"/>
    <w:rsid w:val="00417580"/>
    <w:rsid w:val="00421EFA"/>
    <w:rsid w:val="00453DE6"/>
    <w:rsid w:val="004543EC"/>
    <w:rsid w:val="00462A9E"/>
    <w:rsid w:val="00482E0E"/>
    <w:rsid w:val="004A3A0A"/>
    <w:rsid w:val="004D15B2"/>
    <w:rsid w:val="004D297A"/>
    <w:rsid w:val="004D314D"/>
    <w:rsid w:val="004D3DE5"/>
    <w:rsid w:val="004F59E4"/>
    <w:rsid w:val="00504881"/>
    <w:rsid w:val="00530667"/>
    <w:rsid w:val="0053428C"/>
    <w:rsid w:val="00534F63"/>
    <w:rsid w:val="0053789E"/>
    <w:rsid w:val="00543950"/>
    <w:rsid w:val="00562D27"/>
    <w:rsid w:val="00570119"/>
    <w:rsid w:val="00583CBE"/>
    <w:rsid w:val="00590EDE"/>
    <w:rsid w:val="005A15D1"/>
    <w:rsid w:val="005A635F"/>
    <w:rsid w:val="005B002F"/>
    <w:rsid w:val="005B33F1"/>
    <w:rsid w:val="005B3B1B"/>
    <w:rsid w:val="005D61CF"/>
    <w:rsid w:val="005E16E0"/>
    <w:rsid w:val="005E5FC1"/>
    <w:rsid w:val="005E7FAE"/>
    <w:rsid w:val="005F52B9"/>
    <w:rsid w:val="005F59B4"/>
    <w:rsid w:val="00603DBB"/>
    <w:rsid w:val="00624607"/>
    <w:rsid w:val="00632CD1"/>
    <w:rsid w:val="00635DD6"/>
    <w:rsid w:val="00637207"/>
    <w:rsid w:val="00641012"/>
    <w:rsid w:val="00650490"/>
    <w:rsid w:val="00653BC1"/>
    <w:rsid w:val="00661B60"/>
    <w:rsid w:val="00665A8E"/>
    <w:rsid w:val="00683AD8"/>
    <w:rsid w:val="00686EC7"/>
    <w:rsid w:val="0069152E"/>
    <w:rsid w:val="00696E49"/>
    <w:rsid w:val="006C0867"/>
    <w:rsid w:val="006C1502"/>
    <w:rsid w:val="006C272A"/>
    <w:rsid w:val="006D7168"/>
    <w:rsid w:val="006E4182"/>
    <w:rsid w:val="006F05C9"/>
    <w:rsid w:val="007359DF"/>
    <w:rsid w:val="0073727B"/>
    <w:rsid w:val="00755C1B"/>
    <w:rsid w:val="0078589A"/>
    <w:rsid w:val="007B502A"/>
    <w:rsid w:val="007C1FD0"/>
    <w:rsid w:val="007C7752"/>
    <w:rsid w:val="007E649E"/>
    <w:rsid w:val="007F4D6C"/>
    <w:rsid w:val="008016F2"/>
    <w:rsid w:val="008039AB"/>
    <w:rsid w:val="008052B5"/>
    <w:rsid w:val="00813996"/>
    <w:rsid w:val="008176BD"/>
    <w:rsid w:val="0082009A"/>
    <w:rsid w:val="00825C99"/>
    <w:rsid w:val="00865386"/>
    <w:rsid w:val="008818B7"/>
    <w:rsid w:val="00890582"/>
    <w:rsid w:val="008924D7"/>
    <w:rsid w:val="00892CDF"/>
    <w:rsid w:val="00893010"/>
    <w:rsid w:val="008F78CF"/>
    <w:rsid w:val="009246FB"/>
    <w:rsid w:val="00924A87"/>
    <w:rsid w:val="00934277"/>
    <w:rsid w:val="00942E64"/>
    <w:rsid w:val="009449A8"/>
    <w:rsid w:val="0098322C"/>
    <w:rsid w:val="009876A6"/>
    <w:rsid w:val="00995B11"/>
    <w:rsid w:val="009A0D23"/>
    <w:rsid w:val="009C4C2C"/>
    <w:rsid w:val="009D061D"/>
    <w:rsid w:val="00A13A8F"/>
    <w:rsid w:val="00A40A24"/>
    <w:rsid w:val="00A40E1B"/>
    <w:rsid w:val="00A70787"/>
    <w:rsid w:val="00A759E0"/>
    <w:rsid w:val="00AB1962"/>
    <w:rsid w:val="00AC3607"/>
    <w:rsid w:val="00AC404B"/>
    <w:rsid w:val="00AD53FF"/>
    <w:rsid w:val="00AF3002"/>
    <w:rsid w:val="00B01166"/>
    <w:rsid w:val="00B035E5"/>
    <w:rsid w:val="00B068FC"/>
    <w:rsid w:val="00B3310D"/>
    <w:rsid w:val="00B37EE2"/>
    <w:rsid w:val="00B63FFA"/>
    <w:rsid w:val="00B7401B"/>
    <w:rsid w:val="00B81E8F"/>
    <w:rsid w:val="00B91843"/>
    <w:rsid w:val="00BB5E63"/>
    <w:rsid w:val="00BB6A2F"/>
    <w:rsid w:val="00BC1E48"/>
    <w:rsid w:val="00BD3858"/>
    <w:rsid w:val="00BD50F9"/>
    <w:rsid w:val="00BD735E"/>
    <w:rsid w:val="00BE3879"/>
    <w:rsid w:val="00BF7CD8"/>
    <w:rsid w:val="00C01D2C"/>
    <w:rsid w:val="00C07BF5"/>
    <w:rsid w:val="00C21ECD"/>
    <w:rsid w:val="00C3084C"/>
    <w:rsid w:val="00C5052D"/>
    <w:rsid w:val="00C55907"/>
    <w:rsid w:val="00C61CA5"/>
    <w:rsid w:val="00C639CC"/>
    <w:rsid w:val="00C845A5"/>
    <w:rsid w:val="00C85D79"/>
    <w:rsid w:val="00C9488B"/>
    <w:rsid w:val="00C97B53"/>
    <w:rsid w:val="00CA2BC4"/>
    <w:rsid w:val="00CB21AC"/>
    <w:rsid w:val="00D172ED"/>
    <w:rsid w:val="00D2365D"/>
    <w:rsid w:val="00D42ED9"/>
    <w:rsid w:val="00D52007"/>
    <w:rsid w:val="00D7057C"/>
    <w:rsid w:val="00D731DE"/>
    <w:rsid w:val="00D76B0F"/>
    <w:rsid w:val="00D84D3A"/>
    <w:rsid w:val="00D872F3"/>
    <w:rsid w:val="00D87D56"/>
    <w:rsid w:val="00D87DF0"/>
    <w:rsid w:val="00D953A9"/>
    <w:rsid w:val="00DA2FDA"/>
    <w:rsid w:val="00DB7D70"/>
    <w:rsid w:val="00DD1D29"/>
    <w:rsid w:val="00DE1D0A"/>
    <w:rsid w:val="00E254DD"/>
    <w:rsid w:val="00E30324"/>
    <w:rsid w:val="00E31268"/>
    <w:rsid w:val="00E357C6"/>
    <w:rsid w:val="00E57EE7"/>
    <w:rsid w:val="00E6179C"/>
    <w:rsid w:val="00E62FF5"/>
    <w:rsid w:val="00E67F23"/>
    <w:rsid w:val="00E73786"/>
    <w:rsid w:val="00E7476A"/>
    <w:rsid w:val="00E852C9"/>
    <w:rsid w:val="00E907E7"/>
    <w:rsid w:val="00E922BC"/>
    <w:rsid w:val="00EA31C7"/>
    <w:rsid w:val="00ED3745"/>
    <w:rsid w:val="00EE0080"/>
    <w:rsid w:val="00EE176E"/>
    <w:rsid w:val="00EF73AD"/>
    <w:rsid w:val="00F117D7"/>
    <w:rsid w:val="00F221C2"/>
    <w:rsid w:val="00F2411F"/>
    <w:rsid w:val="00F25A3E"/>
    <w:rsid w:val="00F25AD9"/>
    <w:rsid w:val="00F27D4A"/>
    <w:rsid w:val="00F36DF7"/>
    <w:rsid w:val="00F40240"/>
    <w:rsid w:val="00F758F7"/>
    <w:rsid w:val="00F86F14"/>
    <w:rsid w:val="00F96108"/>
    <w:rsid w:val="00FA17E8"/>
    <w:rsid w:val="00FF4FEC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8E5EBD6"/>
  <w15:chartTrackingRefBased/>
  <w15:docId w15:val="{293DD4BE-5B45-4FF7-BA86-02E68096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40E1B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2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24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009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40E1B"/>
    <w:rPr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A40E1B"/>
    <w:pPr>
      <w:jc w:val="both"/>
    </w:pPr>
  </w:style>
  <w:style w:type="character" w:customStyle="1" w:styleId="BodyTextChar">
    <w:name w:val="Body Text Char"/>
    <w:basedOn w:val="DefaultParagraphFont"/>
    <w:link w:val="BodyText"/>
    <w:rsid w:val="00A40E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40E1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87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4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4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41B"/>
    <w:rPr>
      <w:b/>
      <w:bCs/>
    </w:rPr>
  </w:style>
  <w:style w:type="character" w:styleId="Hyperlink">
    <w:name w:val="Hyperlink"/>
    <w:basedOn w:val="DefaultParagraphFont"/>
    <w:uiPriority w:val="99"/>
    <w:unhideWhenUsed/>
    <w:rsid w:val="008039AB"/>
    <w:rPr>
      <w:color w:val="0563C1"/>
      <w:u w:val="single"/>
    </w:rPr>
  </w:style>
  <w:style w:type="paragraph" w:styleId="Revision">
    <w:name w:val="Revision"/>
    <w:hidden/>
    <w:uiPriority w:val="99"/>
    <w:semiHidden/>
    <w:rsid w:val="00DB7D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1C624-5C59-419F-B949-ECC14D0A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tquirk</dc:creator>
  <cp:keywords/>
  <dc:description/>
  <cp:lastModifiedBy>Amy Dauplaise</cp:lastModifiedBy>
  <cp:revision>5</cp:revision>
  <cp:lastPrinted>2020-03-11T15:34:00Z</cp:lastPrinted>
  <dcterms:created xsi:type="dcterms:W3CDTF">2020-06-12T14:37:00Z</dcterms:created>
  <dcterms:modified xsi:type="dcterms:W3CDTF">2020-06-12T15:26:00Z</dcterms:modified>
</cp:coreProperties>
</file>